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94" w:rsidRDefault="00DD7994" w:rsidP="00723E7D">
      <w:pPr>
        <w:pStyle w:val="a8"/>
        <w:spacing w:after="0" w:line="240" w:lineRule="auto"/>
        <w:ind w:left="1068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D79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8225" cy="8645652"/>
            <wp:effectExtent l="0" t="0" r="0" b="3175"/>
            <wp:docPr id="1" name="Рисунок 1" descr="E:\HPSCANS\ск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PSCANS\ск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374" cy="865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994" w:rsidRDefault="00DD7994" w:rsidP="00723E7D">
      <w:pPr>
        <w:pStyle w:val="a8"/>
        <w:spacing w:after="0" w:line="240" w:lineRule="auto"/>
        <w:ind w:left="1068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3E7D" w:rsidRDefault="00723E7D" w:rsidP="00723E7D">
      <w:pPr>
        <w:pStyle w:val="a8"/>
        <w:spacing w:after="0" w:line="240" w:lineRule="auto"/>
        <w:ind w:left="1068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3E7D">
        <w:rPr>
          <w:rFonts w:ascii="Times New Roman" w:hAnsi="Times New Roman" w:cs="Times New Roman"/>
          <w:b/>
          <w:sz w:val="24"/>
          <w:szCs w:val="24"/>
        </w:rPr>
        <w:lastRenderedPageBreak/>
        <w:t>Часть 1. Аналитическая часть.</w:t>
      </w:r>
    </w:p>
    <w:p w:rsidR="00E54B61" w:rsidRPr="00E54B61" w:rsidRDefault="00E54B61" w:rsidP="002D34B7">
      <w:pPr>
        <w:pStyle w:val="a8"/>
        <w:spacing w:after="0" w:line="240" w:lineRule="auto"/>
        <w:ind w:left="1788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</w:t>
      </w:r>
    </w:p>
    <w:p w:rsidR="00723E7D" w:rsidRPr="00723E7D" w:rsidRDefault="00723E7D" w:rsidP="00723E7D">
      <w:pPr>
        <w:pStyle w:val="a8"/>
        <w:spacing w:after="0" w:line="240" w:lineRule="auto"/>
        <w:ind w:left="1068"/>
        <w:jc w:val="both"/>
        <w:outlineLvl w:val="3"/>
        <w:rPr>
          <w:rFonts w:ascii="Times New Roman" w:hAnsi="Times New Roman" w:cs="Times New Roman"/>
          <w:b/>
          <w:szCs w:val="2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8C25C5" w:rsidTr="008C25C5">
        <w:tc>
          <w:tcPr>
            <w:tcW w:w="2689" w:type="dxa"/>
          </w:tcPr>
          <w:p w:rsidR="008C25C5" w:rsidRPr="008C25C5" w:rsidRDefault="008C25C5" w:rsidP="008C2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512" w:type="dxa"/>
          </w:tcPr>
          <w:p w:rsidR="008C25C5" w:rsidRPr="008C25C5" w:rsidRDefault="008C25C5" w:rsidP="008C25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170 с углубленным изучением отдельных предметов</w:t>
            </w:r>
          </w:p>
        </w:tc>
      </w:tr>
      <w:tr w:rsidR="008C25C5" w:rsidTr="008C25C5">
        <w:tc>
          <w:tcPr>
            <w:tcW w:w="2689" w:type="dxa"/>
          </w:tcPr>
          <w:p w:rsidR="008C25C5" w:rsidRPr="008C25C5" w:rsidRDefault="008C25C5" w:rsidP="008C2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512" w:type="dxa"/>
          </w:tcPr>
          <w:p w:rsidR="008C25C5" w:rsidRPr="008C25C5" w:rsidRDefault="008C25C5" w:rsidP="008C25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Антропова Надежда Владимировна</w:t>
            </w:r>
          </w:p>
        </w:tc>
      </w:tr>
      <w:tr w:rsidR="008C25C5" w:rsidTr="008C25C5">
        <w:tc>
          <w:tcPr>
            <w:tcW w:w="2689" w:type="dxa"/>
          </w:tcPr>
          <w:p w:rsidR="008C25C5" w:rsidRPr="008C25C5" w:rsidRDefault="008C25C5" w:rsidP="008C2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7512" w:type="dxa"/>
          </w:tcPr>
          <w:p w:rsidR="008C25C5" w:rsidRPr="008C25C5" w:rsidRDefault="008C25C5" w:rsidP="008C25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C25C5" w:rsidTr="008C25C5">
        <w:tc>
          <w:tcPr>
            <w:tcW w:w="2689" w:type="dxa"/>
          </w:tcPr>
          <w:p w:rsidR="008C25C5" w:rsidRPr="008C25C5" w:rsidRDefault="008C25C5" w:rsidP="008C2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7512" w:type="dxa"/>
          </w:tcPr>
          <w:p w:rsidR="008C25C5" w:rsidRPr="008C25C5" w:rsidRDefault="008C25C5" w:rsidP="008C25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01.09.1988</w:t>
            </w:r>
          </w:p>
        </w:tc>
      </w:tr>
      <w:tr w:rsidR="008C25C5" w:rsidTr="008C25C5">
        <w:tc>
          <w:tcPr>
            <w:tcW w:w="2689" w:type="dxa"/>
          </w:tcPr>
          <w:p w:rsidR="008C25C5" w:rsidRPr="008C25C5" w:rsidRDefault="008C25C5" w:rsidP="00B071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</w:t>
            </w:r>
            <w:r w:rsidR="00B07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7512" w:type="dxa"/>
          </w:tcPr>
          <w:p w:rsidR="008C25C5" w:rsidRPr="008C25C5" w:rsidRDefault="008C25C5" w:rsidP="008C25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от 25 апреля 2013года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66 ЛО1 № 0000544, регистрационный № 17198,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выдана Министерством общего и профессионального образования Свердловской области, </w:t>
            </w: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лицензии – бессрочно</w:t>
            </w:r>
          </w:p>
        </w:tc>
      </w:tr>
      <w:tr w:rsidR="008C25C5" w:rsidTr="008C25C5">
        <w:tc>
          <w:tcPr>
            <w:tcW w:w="2689" w:type="dxa"/>
          </w:tcPr>
          <w:p w:rsidR="008C25C5" w:rsidRDefault="008C25C5" w:rsidP="004000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видетельств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государственной аккредитации</w:t>
            </w:r>
          </w:p>
        </w:tc>
        <w:tc>
          <w:tcPr>
            <w:tcW w:w="7512" w:type="dxa"/>
          </w:tcPr>
          <w:p w:rsidR="008C25C5" w:rsidRPr="008C25C5" w:rsidRDefault="00D7419B" w:rsidP="004000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от 26 июня 2014 года,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25C5"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>серия 66 АО1 № 0001260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C25C5"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регистрационный № 7845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выдано</w:t>
            </w:r>
            <w:r w:rsidR="008C25C5" w:rsidRPr="008C2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Министерством общего и профессионального образования Свердловской области.</w:t>
            </w:r>
          </w:p>
        </w:tc>
      </w:tr>
      <w:tr w:rsidR="00400009" w:rsidTr="008C25C5">
        <w:tc>
          <w:tcPr>
            <w:tcW w:w="2689" w:type="dxa"/>
          </w:tcPr>
          <w:p w:rsidR="00400009" w:rsidRDefault="00400009" w:rsidP="004000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12" w:type="dxa"/>
          </w:tcPr>
          <w:p w:rsidR="00400009" w:rsidRPr="00400009" w:rsidRDefault="00400009" w:rsidP="004000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09">
              <w:rPr>
                <w:rFonts w:ascii="Times New Roman" w:eastAsia="Calibri" w:hAnsi="Times New Roman" w:cs="Times New Roman"/>
                <w:sz w:val="24"/>
                <w:szCs w:val="24"/>
              </w:rPr>
              <w:t>Школа работает в режиме 6-тидневной учебной недели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классы), 5-дневной учебной недели (1-4 классы).</w:t>
            </w:r>
            <w:r w:rsidRPr="00400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0009" w:rsidRDefault="00400009" w:rsidP="004000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первого урока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первой смены - </w:t>
            </w:r>
            <w:r w:rsidRPr="0040000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</w:p>
          <w:p w:rsidR="00400009" w:rsidRPr="00400009" w:rsidRDefault="00400009" w:rsidP="004000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первого урока второй смены – 14.00 (1-4 классы – 13.05.)</w:t>
            </w:r>
          </w:p>
          <w:p w:rsidR="00400009" w:rsidRDefault="00400009" w:rsidP="004000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09">
              <w:rPr>
                <w:rFonts w:ascii="Times New Roman" w:eastAsia="Calibri" w:hAnsi="Times New Roman" w:cs="Times New Roman"/>
                <w:sz w:val="24"/>
                <w:szCs w:val="24"/>
              </w:rPr>
              <w:t>Во вторую смену обуча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ются семь классов начальной школы, 6-е и 8-е классы.</w:t>
            </w:r>
            <w:r w:rsidRPr="00400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0009" w:rsidRPr="008C25C5" w:rsidRDefault="00400009" w:rsidP="004000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 классы – «Дистанционная суббота»</w:t>
            </w:r>
            <w:r w:rsidR="00B05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(обучение в субботу с применением дистанционных технологий)</w:t>
            </w:r>
          </w:p>
        </w:tc>
      </w:tr>
    </w:tbl>
    <w:p w:rsidR="00B0712A" w:rsidRDefault="00B0712A" w:rsidP="00B071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12A" w:rsidRPr="00B0712A" w:rsidRDefault="00B0712A" w:rsidP="00B071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осуществляемых видов деятельности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39"/>
        <w:gridCol w:w="1558"/>
        <w:gridCol w:w="2689"/>
      </w:tblGrid>
      <w:tr w:rsidR="00B0712A" w:rsidRPr="00D34DBE" w:rsidTr="00423672">
        <w:trPr>
          <w:trHeight w:val="20"/>
        </w:trPr>
        <w:tc>
          <w:tcPr>
            <w:tcW w:w="2915" w:type="pct"/>
          </w:tcPr>
          <w:p w:rsidR="00B0712A" w:rsidRPr="00B0712A" w:rsidRDefault="00B0712A" w:rsidP="00B0712A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B0712A">
              <w:rPr>
                <w:rFonts w:ascii="Times New Roman" w:hAnsi="Times New Roman" w:cs="Times New Roman"/>
                <w:szCs w:val="24"/>
              </w:rPr>
              <w:t>Наименование вида деятельности, осуществляемого учреждением</w:t>
            </w:r>
          </w:p>
        </w:tc>
        <w:tc>
          <w:tcPr>
            <w:tcW w:w="765" w:type="pct"/>
          </w:tcPr>
          <w:p w:rsidR="00B0712A" w:rsidRPr="00B0712A" w:rsidRDefault="00B0712A" w:rsidP="00B0712A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B0712A">
              <w:rPr>
                <w:rFonts w:ascii="Times New Roman" w:hAnsi="Times New Roman" w:cs="Times New Roman"/>
                <w:szCs w:val="24"/>
              </w:rPr>
              <w:t>Основа оказания услуги (выполнения работы) (безвозмездная, частично платная, платная)</w:t>
            </w:r>
          </w:p>
        </w:tc>
        <w:tc>
          <w:tcPr>
            <w:tcW w:w="1320" w:type="pct"/>
          </w:tcPr>
          <w:p w:rsidR="00B0712A" w:rsidRPr="00B0712A" w:rsidRDefault="00B0712A" w:rsidP="00B0712A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B0712A">
              <w:rPr>
                <w:rFonts w:ascii="Times New Roman" w:hAnsi="Times New Roman" w:cs="Times New Roman"/>
                <w:szCs w:val="24"/>
              </w:rPr>
              <w:t>Разрешительные документы, на основании которых учреждение осуществляет деятельность</w:t>
            </w:r>
          </w:p>
        </w:tc>
      </w:tr>
      <w:tr w:rsidR="00B0712A" w:rsidRPr="00D34DBE" w:rsidTr="00B0712A">
        <w:trPr>
          <w:trHeight w:val="20"/>
        </w:trPr>
        <w:tc>
          <w:tcPr>
            <w:tcW w:w="2915" w:type="pct"/>
            <w:tcBorders>
              <w:top w:val="single" w:sz="4" w:space="0" w:color="auto"/>
            </w:tcBorders>
          </w:tcPr>
          <w:p w:rsidR="00B0712A" w:rsidRPr="00D34DBE" w:rsidRDefault="00B0712A" w:rsidP="00B07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деятельности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ставом учреждения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B0712A" w:rsidRPr="00D34DBE" w:rsidRDefault="00B0712A" w:rsidP="00D34D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</w:tcBorders>
          </w:tcPr>
          <w:p w:rsidR="00B0712A" w:rsidRPr="00D34DBE" w:rsidRDefault="00B0712A" w:rsidP="00D34D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DBE" w:rsidRPr="00D34DBE" w:rsidTr="00B0712A">
        <w:trPr>
          <w:trHeight w:val="20"/>
        </w:trPr>
        <w:tc>
          <w:tcPr>
            <w:tcW w:w="2915" w:type="pct"/>
            <w:tcBorders>
              <w:top w:val="nil"/>
              <w:bottom w:val="single" w:sz="4" w:space="0" w:color="auto"/>
            </w:tcBorders>
          </w:tcPr>
          <w:p w:rsidR="00D34DBE" w:rsidRPr="00D34DBE" w:rsidRDefault="00D34DBE" w:rsidP="00D34DBE">
            <w:pPr>
              <w:tabs>
                <w:tab w:val="num" w:pos="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Учреждения – предоставление общедоступного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:rsidR="00D34DBE" w:rsidRPr="00D34DBE" w:rsidRDefault="00D34DBE" w:rsidP="00D34DBE">
            <w:pPr>
              <w:tabs>
                <w:tab w:val="num" w:pos="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реализует образовательные программы основные и дополнительные:</w:t>
            </w:r>
          </w:p>
          <w:p w:rsidR="00D34DBE" w:rsidRPr="00D34DBE" w:rsidRDefault="00D34DBE" w:rsidP="00D34DBE">
            <w:pPr>
              <w:tabs>
                <w:tab w:val="num" w:pos="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общеобразовательные программы:</w:t>
            </w:r>
          </w:p>
          <w:p w:rsidR="00D34DBE" w:rsidRPr="00D34DBE" w:rsidRDefault="00D34DBE" w:rsidP="00D34DBE">
            <w:pPr>
              <w:numPr>
                <w:ilvl w:val="0"/>
                <w:numId w:val="10"/>
              </w:numPr>
              <w:tabs>
                <w:tab w:val="num" w:pos="567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начального общего образования;</w:t>
            </w:r>
          </w:p>
          <w:p w:rsidR="00D34DBE" w:rsidRPr="00D34DBE" w:rsidRDefault="00D34DBE" w:rsidP="00D34DBE">
            <w:pPr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основного общего образования;</w:t>
            </w:r>
          </w:p>
          <w:p w:rsidR="00D34DBE" w:rsidRPr="00D34DBE" w:rsidRDefault="00D34DBE" w:rsidP="00D34DBE">
            <w:pPr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образовательная программа среднего общего образования;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дополнительные общеобразовательные программы (дополнительные общеразвивающие программы) по следующим направленностям: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художественная;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физкультурно-спортивная;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социально-педагогическая;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туристко</w:t>
            </w:r>
            <w:proofErr w:type="spellEnd"/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-краеведческая;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естественнонаучная;</w:t>
            </w:r>
          </w:p>
          <w:p w:rsidR="00D34DBE" w:rsidRPr="00D34DBE" w:rsidRDefault="00D34DBE" w:rsidP="00D3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техническая.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безвозмездная</w:t>
            </w:r>
          </w:p>
        </w:tc>
        <w:tc>
          <w:tcPr>
            <w:tcW w:w="1320" w:type="pct"/>
            <w:tcBorders>
              <w:top w:val="nil"/>
              <w:bottom w:val="single" w:sz="4" w:space="0" w:color="auto"/>
            </w:tcBorders>
          </w:tcPr>
          <w:p w:rsidR="00D34DBE" w:rsidRPr="00D34DBE" w:rsidRDefault="00D34DBE" w:rsidP="00B07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образовательной деятельности,</w:t>
            </w:r>
          </w:p>
          <w:p w:rsidR="00D34DBE" w:rsidRPr="00D34DBE" w:rsidRDefault="00D34DBE" w:rsidP="00B07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   </w:t>
            </w:r>
          </w:p>
          <w:p w:rsidR="00D34DBE" w:rsidRPr="00D34DBE" w:rsidRDefault="00D34DBE" w:rsidP="00B07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17198 от 25.04.2013 г.</w:t>
            </w:r>
          </w:p>
        </w:tc>
      </w:tr>
      <w:tr w:rsidR="00D34DBE" w:rsidRPr="00D34DBE" w:rsidTr="00B0712A">
        <w:trPr>
          <w:trHeight w:val="20"/>
        </w:trPr>
        <w:tc>
          <w:tcPr>
            <w:tcW w:w="2915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2. Прочие виды деятельности в соответствии с Уставом учреждения     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DBE" w:rsidRPr="00D34DBE" w:rsidTr="00B0712A">
        <w:trPr>
          <w:trHeight w:val="20"/>
        </w:trPr>
        <w:tc>
          <w:tcPr>
            <w:tcW w:w="2915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услуг (работ)предоставление (выполнение) которых для физических и юридических лиц осуществляется за плату:</w:t>
            </w:r>
          </w:p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Платная образовательная услуга по реализации комплексных культурно-досуговых игровых программ для детей 5-6 лет «Ступеньки роста»;</w:t>
            </w:r>
          </w:p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Платная образовательная услуга «Обучение игре на музыкальных инструментах» (фортепиано, гитара);</w:t>
            </w:r>
          </w:p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Платная услуга "Уход и присмотр в группе продленного дня"</w:t>
            </w:r>
          </w:p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образовательных программ различной направленности, преподавание специальных курсов, циклов дисциплин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D34DBE" w:rsidRPr="00D34DBE" w:rsidRDefault="00B0712A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34DBE"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латная</w:t>
            </w:r>
          </w:p>
        </w:tc>
        <w:tc>
          <w:tcPr>
            <w:tcW w:w="1320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МАОУ СОШ № 170 с углубленным изучением отдельных предметов</w:t>
            </w:r>
          </w:p>
        </w:tc>
      </w:tr>
      <w:tr w:rsidR="00D34DBE" w:rsidRPr="00D34DBE" w:rsidTr="00B0712A">
        <w:trPr>
          <w:trHeight w:val="20"/>
        </w:trPr>
        <w:tc>
          <w:tcPr>
            <w:tcW w:w="2915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аренда;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</w:t>
            </w:r>
          </w:p>
        </w:tc>
        <w:tc>
          <w:tcPr>
            <w:tcW w:w="1320" w:type="pct"/>
            <w:tcBorders>
              <w:top w:val="single" w:sz="4" w:space="0" w:color="auto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МАОУ СОШ № 170 с углубленным изучением отдельных предметов</w:t>
            </w:r>
          </w:p>
        </w:tc>
      </w:tr>
      <w:tr w:rsidR="00D34DBE" w:rsidRPr="00D34DBE" w:rsidTr="00B0712A">
        <w:trPr>
          <w:trHeight w:val="20"/>
        </w:trPr>
        <w:tc>
          <w:tcPr>
            <w:tcW w:w="2915" w:type="pct"/>
            <w:tcBorders>
              <w:top w:val="nil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оздоровительный лагерь</w:t>
            </w:r>
          </w:p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nil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</w:t>
            </w:r>
          </w:p>
        </w:tc>
        <w:tc>
          <w:tcPr>
            <w:tcW w:w="1320" w:type="pct"/>
            <w:tcBorders>
              <w:top w:val="nil"/>
            </w:tcBorders>
          </w:tcPr>
          <w:p w:rsidR="00D34DBE" w:rsidRPr="00D34DBE" w:rsidRDefault="00D34DBE" w:rsidP="00D3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МАОУ СОШ № 170 с углубленным изучением отдельных предметов</w:t>
            </w:r>
          </w:p>
        </w:tc>
      </w:tr>
    </w:tbl>
    <w:p w:rsidR="00B0712A" w:rsidRPr="0093247B" w:rsidRDefault="00B0712A" w:rsidP="00B07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12A" w:rsidRPr="00B0712A" w:rsidRDefault="00B0712A" w:rsidP="00D8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организацией</w:t>
      </w:r>
    </w:p>
    <w:p w:rsidR="00B0712A" w:rsidRPr="00B0712A" w:rsidRDefault="00B0712A" w:rsidP="00B0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самостоятельно в формировании своей структуры. Управление осуществляется в соответствии с законодательством Российской Федерации, нормативными правовыми актами, действующими на территории Свердловской области и муниципального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«город Екатеринбург», </w:t>
      </w: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на сочетании принципов единоначалия и </w:t>
      </w:r>
      <w:r w:rsidR="00E54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12A" w:rsidRPr="00B0712A" w:rsidRDefault="00B0712A" w:rsidP="00B0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управления Учреждения являются:</w:t>
      </w:r>
    </w:p>
    <w:p w:rsidR="00B0712A" w:rsidRPr="00B0712A" w:rsidRDefault="00B0712A" w:rsidP="00B0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-Общее собрание работников;</w:t>
      </w:r>
    </w:p>
    <w:p w:rsidR="00B0712A" w:rsidRPr="00B0712A" w:rsidRDefault="00B0712A" w:rsidP="00B0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-Наблюдательный совет;</w:t>
      </w:r>
    </w:p>
    <w:p w:rsidR="00B0712A" w:rsidRPr="00B0712A" w:rsidRDefault="00B0712A" w:rsidP="00B0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-Педагогический совет;</w:t>
      </w:r>
    </w:p>
    <w:p w:rsidR="00E54B61" w:rsidRDefault="00B0712A" w:rsidP="00E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управления регламентируется </w:t>
      </w:r>
      <w:r w:rsidRPr="00B071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соответствующими</w:t>
      </w:r>
      <w:r w:rsidR="00E54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локальными нормативными актами</w:t>
      </w:r>
    </w:p>
    <w:p w:rsidR="00F26F97" w:rsidRPr="00F26F97" w:rsidRDefault="00F26F97" w:rsidP="00F26F97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масштаба решаемых задач и субъектов, осуществляющих непосредственно </w:t>
      </w:r>
      <w:proofErr w:type="gramStart"/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  выделяется</w:t>
      </w:r>
      <w:proofErr w:type="gramEnd"/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управления:</w:t>
      </w:r>
    </w:p>
    <w:p w:rsidR="00F26F97" w:rsidRPr="00F26F97" w:rsidRDefault="00F26F97" w:rsidP="00F26F97">
      <w:pPr>
        <w:tabs>
          <w:tab w:val="left" w:pos="720"/>
          <w:tab w:val="left" w:pos="2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первый уровень</w:t>
      </w: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уровень директора школы (уровень стратегического управления). На этом уровне сформированы коллегиальные органы управления – педагогические, ученические, родительские;</w:t>
      </w:r>
    </w:p>
    <w:p w:rsidR="00F26F97" w:rsidRPr="00F26F97" w:rsidRDefault="00F26F97" w:rsidP="00F26F97">
      <w:pPr>
        <w:tabs>
          <w:tab w:val="left" w:pos="720"/>
          <w:tab w:val="left" w:pos="2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второй уровень </w:t>
      </w: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заместителей директора (уровень тактического управления по обучению, воспитанию, организации досуговой деятельности школьника);</w:t>
      </w:r>
    </w:p>
    <w:p w:rsidR="00F26F97" w:rsidRDefault="00F26F97" w:rsidP="00F26F97">
      <w:pPr>
        <w:tabs>
          <w:tab w:val="left" w:pos="720"/>
          <w:tab w:val="left" w:pos="2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третий уровень </w:t>
      </w: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учителей, классных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оводителей.</w:t>
      </w:r>
    </w:p>
    <w:p w:rsidR="00F26F97" w:rsidRDefault="00F26F97" w:rsidP="00F26F97">
      <w:pPr>
        <w:tabs>
          <w:tab w:val="left" w:pos="720"/>
          <w:tab w:val="left" w:pos="2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F97" w:rsidRPr="002D34B7" w:rsidRDefault="002D34B7" w:rsidP="002D34B7">
      <w:pPr>
        <w:tabs>
          <w:tab w:val="left" w:pos="720"/>
          <w:tab w:val="left" w:pos="2160"/>
        </w:tabs>
        <w:spacing w:after="0" w:line="240" w:lineRule="auto"/>
        <w:ind w:left="18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F26F97" w:rsidRPr="002D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образовательной деятельности</w:t>
      </w:r>
    </w:p>
    <w:p w:rsidR="00F26F97" w:rsidRPr="00F26F97" w:rsidRDefault="00F26F97" w:rsidP="00F26F9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МАОУ СОШ № 170 с углубленным изучением отдельных предметов организуется в соответствии с Федеральным законом от 29 декабря 2012 года «Об образовании в Российской Федерации», ФГОС начального общего, основного общего и среднего общего образования.</w:t>
      </w:r>
    </w:p>
    <w:p w:rsidR="00F26F97" w:rsidRPr="00F26F97" w:rsidRDefault="00F26F97" w:rsidP="00F26F9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 школа реализует образовательные программы основные и дополнительные:</w:t>
      </w:r>
    </w:p>
    <w:p w:rsidR="00F26F97" w:rsidRPr="00F26F97" w:rsidRDefault="00F26F97" w:rsidP="00F26F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общеобразовательные программы:</w:t>
      </w:r>
    </w:p>
    <w:p w:rsidR="00F26F97" w:rsidRPr="00F26F97" w:rsidRDefault="00F26F97" w:rsidP="00F26F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начального общего образования, относящаяся к уровню начального общего образования (нормативный срок освоения программы 4 года);</w:t>
      </w:r>
    </w:p>
    <w:p w:rsidR="00F26F97" w:rsidRPr="00F26F97" w:rsidRDefault="00F26F97" w:rsidP="00F26F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основного общего образования, относящаяся к уровню основного общего образования (нормативный срок освоения программы 5 лет);</w:t>
      </w:r>
    </w:p>
    <w:p w:rsidR="00F26F97" w:rsidRDefault="00F26F97" w:rsidP="00F26F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среднего общего образования, относящаяся к уровню среднего общего образования (нормативный срок освоения программы 2 года);</w:t>
      </w:r>
    </w:p>
    <w:p w:rsidR="00D15B67" w:rsidRDefault="00D15B67" w:rsidP="00D15B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B67" w:rsidRDefault="00D15B67" w:rsidP="00D15B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13 классов обучаются по программам углубленного изучения русского языка или литературы.</w:t>
      </w:r>
    </w:p>
    <w:p w:rsidR="00D15B67" w:rsidRPr="00F26F97" w:rsidRDefault="00D15B67" w:rsidP="00D15B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среднего общего образования 4 класса углубленно изучают русский язык, математику, химию в рамках универсального профиля обучения.</w:t>
      </w:r>
    </w:p>
    <w:p w:rsidR="00F26F97" w:rsidRDefault="00F26F97" w:rsidP="00F26F97">
      <w:pPr>
        <w:pStyle w:val="a8"/>
        <w:tabs>
          <w:tab w:val="left" w:pos="720"/>
          <w:tab w:val="left" w:pos="2160"/>
        </w:tabs>
        <w:spacing w:after="0" w:line="240" w:lineRule="auto"/>
        <w:ind w:left="2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F97" w:rsidRPr="002D34B7" w:rsidRDefault="00F26F97" w:rsidP="002D34B7">
      <w:pPr>
        <w:tabs>
          <w:tab w:val="left" w:pos="7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качество подготовки</w:t>
      </w:r>
      <w:r w:rsidR="00D80B94" w:rsidRPr="002D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D34DBE" w:rsidRPr="00D703A4" w:rsidRDefault="00D34DBE" w:rsidP="00D34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C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Оценка качества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выпускников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производится:</w:t>
      </w:r>
    </w:p>
    <w:p w:rsidR="00D34DBE" w:rsidRPr="00D703A4" w:rsidRDefault="00D34DBE" w:rsidP="00D34D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промежуточной аттестации в традиционной пятибалльной системе;</w:t>
      </w:r>
    </w:p>
    <w:p w:rsidR="00D34DBE" w:rsidRPr="00D703A4" w:rsidRDefault="00D34DBE" w:rsidP="00D34D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оценка уровня подготовки выпускников начальной школы;</w:t>
      </w:r>
    </w:p>
    <w:p w:rsidR="00D34DBE" w:rsidRPr="00D703A4" w:rsidRDefault="00D34DBE" w:rsidP="00D34D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по окончании основной и средней школы</w:t>
      </w:r>
    </w:p>
    <w:p w:rsidR="00D34DBE" w:rsidRPr="00D703A4" w:rsidRDefault="00D34DBE" w:rsidP="00D34D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ониторинга качества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по всем предметам в соответствии с требованиями ФГОС;</w:t>
      </w:r>
    </w:p>
    <w:p w:rsidR="00D34DBE" w:rsidRPr="00D703A4" w:rsidRDefault="00D34DBE" w:rsidP="00D34D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независимой экспертизы качества образования (проведение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контрольных работ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контрольных работ, всероссийских проверочных работ, 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ОГЭ</w:t>
      </w:r>
      <w:r w:rsidRPr="00D703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DBE" w:rsidRPr="00D703A4" w:rsidRDefault="00D34DBE" w:rsidP="00D34DBE">
      <w:pPr>
        <w:jc w:val="both"/>
        <w:rPr>
          <w:rFonts w:ascii="Times New Roman" w:hAnsi="Times New Roman" w:cs="Times New Roman"/>
        </w:rPr>
      </w:pPr>
    </w:p>
    <w:p w:rsidR="00D34DBE" w:rsidRPr="00D80B94" w:rsidRDefault="00D34DBE" w:rsidP="00D80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B94">
        <w:rPr>
          <w:rFonts w:ascii="Times New Roman" w:hAnsi="Times New Roman" w:cs="Times New Roman"/>
          <w:b/>
          <w:sz w:val="24"/>
          <w:szCs w:val="24"/>
        </w:rPr>
        <w:t xml:space="preserve">Количественные и качественные показатели успеваемости учащихся 2-11 классов </w:t>
      </w:r>
    </w:p>
    <w:tbl>
      <w:tblPr>
        <w:tblW w:w="102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292"/>
        <w:gridCol w:w="1341"/>
        <w:gridCol w:w="1342"/>
        <w:gridCol w:w="1342"/>
        <w:gridCol w:w="1345"/>
        <w:gridCol w:w="1859"/>
      </w:tblGrid>
      <w:tr w:rsidR="00D34DBE" w:rsidRPr="005C7D6C" w:rsidTr="00C225B9">
        <w:trPr>
          <w:trHeight w:val="53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4B083" w:themeFill="accent2" w:themeFillTint="99"/>
          </w:tcPr>
          <w:p w:rsidR="00D34DBE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34DBE" w:rsidRPr="005C7D6C" w:rsidTr="00C225B9">
        <w:trPr>
          <w:trHeight w:val="291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BE" w:rsidRPr="005C7D6C" w:rsidTr="00C225B9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80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0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0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C74FAD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34DBE" w:rsidRPr="005C7D6C" w:rsidTr="00C225B9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947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C74FAD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47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D34DBE" w:rsidRPr="005C7D6C" w:rsidTr="00C225B9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7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7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C74FAD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D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</w:tr>
      <w:tr w:rsidR="00D34DBE" w:rsidRPr="005C7D6C" w:rsidTr="00C225B9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D34DBE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</w:t>
            </w:r>
            <w:r w:rsidR="00947A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D34DBE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947A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D34DBE" w:rsidRPr="005C7D6C" w:rsidTr="00C225B9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80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0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0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C74FAD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A5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D34DBE" w:rsidRPr="005C7D6C" w:rsidTr="00C225B9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C74FAD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A5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D34DBE" w:rsidRPr="005C7D6C" w:rsidTr="00C225B9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C74FAD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34DBE" w:rsidRPr="005C7D6C" w:rsidTr="00C225B9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4DBE" w:rsidRPr="005C7D6C" w:rsidRDefault="00D34DBE" w:rsidP="00D34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D34DBE" w:rsidP="00D3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D6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D34DBE" w:rsidP="00D34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47A5F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4DBE" w:rsidRPr="005C7D6C" w:rsidRDefault="00947A5F" w:rsidP="00947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D34D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34DBE" w:rsidRDefault="00D34DBE" w:rsidP="00D34DB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DBE" w:rsidRPr="00407742" w:rsidRDefault="00C225B9" w:rsidP="00D34DB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34DBE" w:rsidRPr="00407742">
        <w:rPr>
          <w:rFonts w:ascii="Times New Roman" w:hAnsi="Times New Roman" w:cs="Times New Roman"/>
          <w:sz w:val="24"/>
          <w:szCs w:val="24"/>
          <w:u w:val="single"/>
        </w:rPr>
        <w:t>Проведённые в течение года в О</w:t>
      </w:r>
      <w:r w:rsidR="00D34DBE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34DBE" w:rsidRPr="00407742">
        <w:rPr>
          <w:rFonts w:ascii="Times New Roman" w:hAnsi="Times New Roman" w:cs="Times New Roman"/>
          <w:sz w:val="24"/>
          <w:szCs w:val="24"/>
          <w:u w:val="single"/>
        </w:rPr>
        <w:t xml:space="preserve"> мероприятия по повышению качества образования: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>Пед</w:t>
      </w:r>
      <w:r>
        <w:rPr>
          <w:rFonts w:ascii="Times New Roman" w:hAnsi="Times New Roman"/>
          <w:sz w:val="24"/>
          <w:szCs w:val="24"/>
        </w:rPr>
        <w:t xml:space="preserve">агогический </w:t>
      </w:r>
      <w:r w:rsidRPr="00407742">
        <w:rPr>
          <w:rFonts w:ascii="Times New Roman" w:hAnsi="Times New Roman"/>
          <w:sz w:val="24"/>
          <w:szCs w:val="24"/>
        </w:rPr>
        <w:t>совет «От самоанализа к динамике развития».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>Административные срезы знаний с последующим обсуждением анализа работ учащихся.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 xml:space="preserve">Диагностические контрольные работы </w:t>
      </w:r>
      <w:r>
        <w:rPr>
          <w:rFonts w:ascii="Times New Roman" w:hAnsi="Times New Roman"/>
          <w:sz w:val="24"/>
          <w:szCs w:val="24"/>
        </w:rPr>
        <w:t>и р</w:t>
      </w:r>
      <w:r w:rsidRPr="00407742">
        <w:rPr>
          <w:rFonts w:ascii="Times New Roman" w:hAnsi="Times New Roman"/>
          <w:sz w:val="24"/>
          <w:szCs w:val="24"/>
        </w:rPr>
        <w:t>епетиционн</w:t>
      </w:r>
      <w:r>
        <w:rPr>
          <w:rFonts w:ascii="Times New Roman" w:hAnsi="Times New Roman"/>
          <w:sz w:val="24"/>
          <w:szCs w:val="24"/>
        </w:rPr>
        <w:t>ое</w:t>
      </w:r>
      <w:r w:rsidRPr="004077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тестирование</w:t>
      </w:r>
      <w:r w:rsidRPr="00407742">
        <w:rPr>
          <w:rFonts w:ascii="Times New Roman" w:hAnsi="Times New Roman"/>
          <w:sz w:val="24"/>
          <w:szCs w:val="24"/>
        </w:rPr>
        <w:t xml:space="preserve"> для 9 и 11 классов по </w:t>
      </w:r>
      <w:r>
        <w:rPr>
          <w:rFonts w:ascii="Times New Roman" w:hAnsi="Times New Roman"/>
          <w:sz w:val="24"/>
          <w:szCs w:val="24"/>
        </w:rPr>
        <w:t>предметам</w:t>
      </w:r>
      <w:r w:rsidRPr="00407742">
        <w:rPr>
          <w:rFonts w:ascii="Times New Roman" w:hAnsi="Times New Roman"/>
          <w:sz w:val="24"/>
          <w:szCs w:val="24"/>
        </w:rPr>
        <w:t xml:space="preserve"> с последующим анализом результатов и корректировкой дальнейшей работы по подготовке к итоговой аттестации.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 xml:space="preserve">Диагностические контрольные работы в </w:t>
      </w:r>
      <w:r>
        <w:rPr>
          <w:rFonts w:ascii="Times New Roman" w:hAnsi="Times New Roman"/>
          <w:sz w:val="24"/>
          <w:szCs w:val="24"/>
        </w:rPr>
        <w:t>8</w:t>
      </w:r>
      <w:r w:rsidRPr="00407742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0</w:t>
      </w:r>
      <w:r w:rsidRPr="00407742">
        <w:rPr>
          <w:rFonts w:ascii="Times New Roman" w:hAnsi="Times New Roman"/>
          <w:sz w:val="24"/>
          <w:szCs w:val="24"/>
        </w:rPr>
        <w:t xml:space="preserve"> классах по </w:t>
      </w:r>
      <w:r>
        <w:rPr>
          <w:rFonts w:ascii="Times New Roman" w:hAnsi="Times New Roman"/>
          <w:sz w:val="24"/>
          <w:szCs w:val="24"/>
        </w:rPr>
        <w:t>предметам.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>Заседания методических объединений, на которых обсуждались результаты итоговой аттестации 201</w:t>
      </w:r>
      <w:r>
        <w:rPr>
          <w:rFonts w:ascii="Times New Roman" w:hAnsi="Times New Roman"/>
          <w:sz w:val="24"/>
          <w:szCs w:val="24"/>
        </w:rPr>
        <w:t>7</w:t>
      </w:r>
      <w:r w:rsidRPr="00407742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407742">
        <w:rPr>
          <w:rFonts w:ascii="Times New Roman" w:hAnsi="Times New Roman"/>
          <w:sz w:val="24"/>
          <w:szCs w:val="24"/>
        </w:rPr>
        <w:t xml:space="preserve"> учебного года, рассматривались проблемы, связанные с низкой мотивацией обучающихся и пути ее повышения средствами учебного предмета.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>Родительские собрания, индивидуальные собеседования, нацеленные на сохранение интереса ребенка к учебе, индивидуальной помощи ему со стороны педагогов и родителей.</w:t>
      </w:r>
    </w:p>
    <w:p w:rsidR="00D34DBE" w:rsidRPr="00407742" w:rsidRDefault="00D34DBE" w:rsidP="00D34DBE">
      <w:pPr>
        <w:pStyle w:val="a8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742">
        <w:rPr>
          <w:rFonts w:ascii="Times New Roman" w:hAnsi="Times New Roman"/>
          <w:sz w:val="24"/>
          <w:szCs w:val="24"/>
        </w:rPr>
        <w:t>Индивидуальные и групповые занятия с обучающимися с низким уровнем знаний, с часто или длительно болеющими детьми, с учащимися из «группы риска» (9 и 11 классы).</w:t>
      </w:r>
    </w:p>
    <w:p w:rsidR="00D34DBE" w:rsidRPr="00407742" w:rsidRDefault="00D34DBE" w:rsidP="00D3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DBE" w:rsidRPr="00423799" w:rsidRDefault="00D34DBE" w:rsidP="00D34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99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</w:t>
      </w:r>
    </w:p>
    <w:p w:rsidR="00423799" w:rsidRDefault="00D34DBE" w:rsidP="00C225B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224"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</w:t>
      </w:r>
      <w:r w:rsidRPr="00725224">
        <w:rPr>
          <w:rFonts w:ascii="Times New Roman" w:hAnsi="Times New Roman" w:cs="Times New Roman"/>
          <w:sz w:val="24"/>
          <w:szCs w:val="24"/>
        </w:rPr>
        <w:t xml:space="preserve"> аттестации выпускников является установление соответствия уровня и качества подготовки выпускников 9, 11 классов требованиям государствен</w:t>
      </w:r>
      <w:r w:rsidR="00423799">
        <w:rPr>
          <w:rFonts w:ascii="Times New Roman" w:hAnsi="Times New Roman" w:cs="Times New Roman"/>
          <w:sz w:val="24"/>
          <w:szCs w:val="24"/>
        </w:rPr>
        <w:t>ного образовательного стандарта.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423799" w:rsidRDefault="00423799" w:rsidP="004237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ОГЭ в 2018</w:t>
      </w:r>
      <w:r w:rsidRPr="00013AAD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30"/>
        <w:gridCol w:w="2076"/>
        <w:gridCol w:w="1920"/>
        <w:gridCol w:w="1340"/>
        <w:gridCol w:w="2820"/>
      </w:tblGrid>
      <w:tr w:rsidR="00423799" w:rsidRPr="00423799" w:rsidTr="00D80B94">
        <w:trPr>
          <w:trHeight w:val="584"/>
        </w:trPr>
        <w:tc>
          <w:tcPr>
            <w:tcW w:w="2030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076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920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40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2820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23799" w:rsidRPr="00423799" w:rsidTr="00423799">
        <w:trPr>
          <w:trHeight w:val="584"/>
        </w:trPr>
        <w:tc>
          <w:tcPr>
            <w:tcW w:w="203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Лузянина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О.Г. Третьякова А.Н.</w:t>
            </w:r>
          </w:p>
        </w:tc>
        <w:tc>
          <w:tcPr>
            <w:tcW w:w="19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3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28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39 из 39 (3 человека)</w:t>
            </w:r>
          </w:p>
        </w:tc>
      </w:tr>
      <w:tr w:rsidR="00423799" w:rsidRPr="00423799" w:rsidTr="00423799">
        <w:trPr>
          <w:trHeight w:val="488"/>
        </w:trPr>
        <w:tc>
          <w:tcPr>
            <w:tcW w:w="203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7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Сметанина И.А. Ивлева А.В.</w:t>
            </w:r>
          </w:p>
        </w:tc>
        <w:tc>
          <w:tcPr>
            <w:tcW w:w="19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 из 32</w:t>
            </w:r>
          </w:p>
        </w:tc>
      </w:tr>
      <w:tr w:rsidR="00423799" w:rsidRPr="00423799" w:rsidTr="00423799">
        <w:trPr>
          <w:trHeight w:val="300"/>
        </w:trPr>
        <w:tc>
          <w:tcPr>
            <w:tcW w:w="203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Соболева Ф.Д.</w:t>
            </w:r>
          </w:p>
        </w:tc>
        <w:tc>
          <w:tcPr>
            <w:tcW w:w="19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3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8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 из 40</w:t>
            </w:r>
          </w:p>
        </w:tc>
      </w:tr>
      <w:tr w:rsidR="00423799" w:rsidRPr="00423799" w:rsidTr="00423799">
        <w:trPr>
          <w:trHeight w:val="283"/>
        </w:trPr>
        <w:tc>
          <w:tcPr>
            <w:tcW w:w="203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7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Дубровина Е.Н.</w:t>
            </w:r>
          </w:p>
        </w:tc>
        <w:tc>
          <w:tcPr>
            <w:tcW w:w="19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3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2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 из 34</w:t>
            </w:r>
          </w:p>
        </w:tc>
      </w:tr>
      <w:tr w:rsidR="00423799" w:rsidRPr="00423799" w:rsidTr="00423799">
        <w:trPr>
          <w:trHeight w:val="274"/>
        </w:trPr>
        <w:tc>
          <w:tcPr>
            <w:tcW w:w="203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Лазарева Т.И.</w:t>
            </w:r>
          </w:p>
        </w:tc>
        <w:tc>
          <w:tcPr>
            <w:tcW w:w="19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3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28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46 из 46</w:t>
            </w:r>
          </w:p>
        </w:tc>
      </w:tr>
      <w:tr w:rsidR="00423799" w:rsidRPr="00423799" w:rsidTr="00423799">
        <w:trPr>
          <w:trHeight w:val="253"/>
        </w:trPr>
        <w:tc>
          <w:tcPr>
            <w:tcW w:w="203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7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Третьякова А.Н.</w:t>
            </w:r>
          </w:p>
        </w:tc>
        <w:tc>
          <w:tcPr>
            <w:tcW w:w="19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из 33</w:t>
            </w:r>
          </w:p>
        </w:tc>
      </w:tr>
      <w:tr w:rsidR="00423799" w:rsidRPr="00423799" w:rsidTr="00423799">
        <w:trPr>
          <w:trHeight w:val="259"/>
        </w:trPr>
        <w:tc>
          <w:tcPr>
            <w:tcW w:w="203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Аристова Т.А.</w:t>
            </w:r>
          </w:p>
        </w:tc>
        <w:tc>
          <w:tcPr>
            <w:tcW w:w="19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3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28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 из 32</w:t>
            </w:r>
          </w:p>
        </w:tc>
      </w:tr>
      <w:tr w:rsidR="00423799" w:rsidRPr="00423799" w:rsidTr="00423799">
        <w:trPr>
          <w:trHeight w:val="275"/>
        </w:trPr>
        <w:tc>
          <w:tcPr>
            <w:tcW w:w="203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7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Косарева Л.Б.</w:t>
            </w:r>
          </w:p>
        </w:tc>
        <w:tc>
          <w:tcPr>
            <w:tcW w:w="19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 из 44</w:t>
            </w:r>
          </w:p>
        </w:tc>
      </w:tr>
      <w:tr w:rsidR="00423799" w:rsidRPr="00423799" w:rsidTr="00423799">
        <w:trPr>
          <w:trHeight w:val="584"/>
        </w:trPr>
        <w:tc>
          <w:tcPr>
            <w:tcW w:w="203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Косарева Л.Б.</w:t>
            </w:r>
          </w:p>
        </w:tc>
        <w:tc>
          <w:tcPr>
            <w:tcW w:w="19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3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8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 из 39</w:t>
            </w:r>
          </w:p>
        </w:tc>
      </w:tr>
      <w:tr w:rsidR="00423799" w:rsidRPr="00423799" w:rsidTr="00423799">
        <w:trPr>
          <w:trHeight w:val="584"/>
        </w:trPr>
        <w:tc>
          <w:tcPr>
            <w:tcW w:w="203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7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Лепихина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Н.В. Степанова М.А. </w:t>
            </w: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Судурова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9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67 из 70</w:t>
            </w:r>
          </w:p>
        </w:tc>
      </w:tr>
      <w:tr w:rsidR="00423799" w:rsidRPr="00423799" w:rsidTr="00423799">
        <w:trPr>
          <w:trHeight w:val="584"/>
        </w:trPr>
        <w:tc>
          <w:tcPr>
            <w:tcW w:w="203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Сковородченко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19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13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282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22 из 22</w:t>
            </w:r>
          </w:p>
        </w:tc>
      </w:tr>
    </w:tbl>
    <w:p w:rsidR="00B05F7F" w:rsidRDefault="00B05F7F" w:rsidP="004237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F7F" w:rsidRDefault="00B05F7F" w:rsidP="004237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F7F" w:rsidRDefault="00B05F7F" w:rsidP="004237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DBE" w:rsidRDefault="00D34DBE" w:rsidP="004237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ЕГЭ в 2018</w:t>
      </w:r>
      <w:r w:rsidRPr="00013AAD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7"/>
        <w:gridCol w:w="1942"/>
        <w:gridCol w:w="1740"/>
        <w:gridCol w:w="2229"/>
        <w:gridCol w:w="2268"/>
      </w:tblGrid>
      <w:tr w:rsidR="00D80B94" w:rsidRPr="00423799" w:rsidTr="00D80B94">
        <w:trPr>
          <w:trHeight w:val="584"/>
        </w:trPr>
        <w:tc>
          <w:tcPr>
            <w:tcW w:w="2017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942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40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9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(от 80 баллов)</w:t>
            </w:r>
          </w:p>
        </w:tc>
        <w:tc>
          <w:tcPr>
            <w:tcW w:w="2268" w:type="dxa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Лузянина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О.Г. Хадеева О.Л.</w:t>
            </w:r>
          </w:p>
        </w:tc>
        <w:tc>
          <w:tcPr>
            <w:tcW w:w="17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78,37</w:t>
            </w:r>
          </w:p>
        </w:tc>
        <w:tc>
          <w:tcPr>
            <w:tcW w:w="222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 (51,2%)</w:t>
            </w: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98 </w:t>
            </w:r>
          </w:p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(2 человека)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(П)</w:t>
            </w:r>
          </w:p>
        </w:tc>
        <w:tc>
          <w:tcPr>
            <w:tcW w:w="194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Батаева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И.В. </w:t>
            </w:r>
          </w:p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Сураева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17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56,23</w:t>
            </w:r>
          </w:p>
        </w:tc>
        <w:tc>
          <w:tcPr>
            <w:tcW w:w="222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78 (2 человека)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4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Соболева Ф.Д.</w:t>
            </w:r>
          </w:p>
        </w:tc>
        <w:tc>
          <w:tcPr>
            <w:tcW w:w="17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53,14</w:t>
            </w:r>
          </w:p>
        </w:tc>
        <w:tc>
          <w:tcPr>
            <w:tcW w:w="222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(14,3%)</w:t>
            </w: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82 (2 человека)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4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Дубровина Е.Н.</w:t>
            </w:r>
          </w:p>
        </w:tc>
        <w:tc>
          <w:tcPr>
            <w:tcW w:w="17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49,17</w:t>
            </w:r>
          </w:p>
        </w:tc>
        <w:tc>
          <w:tcPr>
            <w:tcW w:w="222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64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4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Шушкевич Я.А.</w:t>
            </w:r>
          </w:p>
        </w:tc>
        <w:tc>
          <w:tcPr>
            <w:tcW w:w="17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222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(10%)</w:t>
            </w: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92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4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Хадеева О.Л.</w:t>
            </w:r>
          </w:p>
        </w:tc>
        <w:tc>
          <w:tcPr>
            <w:tcW w:w="17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50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4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Косарева Л.Б.</w:t>
            </w:r>
          </w:p>
        </w:tc>
        <w:tc>
          <w:tcPr>
            <w:tcW w:w="17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2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(50%)</w:t>
            </w: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98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4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Косарева Л.Б.</w:t>
            </w:r>
          </w:p>
        </w:tc>
        <w:tc>
          <w:tcPr>
            <w:tcW w:w="17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56,44</w:t>
            </w:r>
          </w:p>
        </w:tc>
        <w:tc>
          <w:tcPr>
            <w:tcW w:w="222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(6,3%)</w:t>
            </w:r>
          </w:p>
        </w:tc>
        <w:tc>
          <w:tcPr>
            <w:tcW w:w="226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97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4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Лепихина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Н.В. Степанова М.А. </w:t>
            </w:r>
          </w:p>
        </w:tc>
        <w:tc>
          <w:tcPr>
            <w:tcW w:w="174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49,86</w:t>
            </w:r>
          </w:p>
        </w:tc>
        <w:tc>
          <w:tcPr>
            <w:tcW w:w="222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65</w:t>
            </w:r>
          </w:p>
        </w:tc>
      </w:tr>
      <w:tr w:rsidR="00423799" w:rsidRPr="00423799" w:rsidTr="00423799">
        <w:trPr>
          <w:trHeight w:val="584"/>
        </w:trPr>
        <w:tc>
          <w:tcPr>
            <w:tcW w:w="20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4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Сковородченко</w:t>
            </w:r>
            <w:proofErr w:type="spellEnd"/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174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222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(25%)</w:t>
            </w:r>
          </w:p>
        </w:tc>
        <w:tc>
          <w:tcPr>
            <w:tcW w:w="226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799" w:rsidRPr="00423799" w:rsidRDefault="00423799" w:rsidP="004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37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84 (2 человека)</w:t>
            </w:r>
          </w:p>
        </w:tc>
      </w:tr>
    </w:tbl>
    <w:p w:rsidR="00D34DBE" w:rsidRPr="00B53B3B" w:rsidRDefault="00D34DBE" w:rsidP="00D34DBE">
      <w:pPr>
        <w:pStyle w:val="a8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>Высокий макси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мальный балл по русскому языку,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B94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обществознанию</w:t>
      </w:r>
      <w:r w:rsidR="00D80B94">
        <w:rPr>
          <w:rFonts w:ascii="Times New Roman" w:eastAsia="Times New Roman" w:hAnsi="Times New Roman"/>
          <w:sz w:val="24"/>
          <w:szCs w:val="24"/>
          <w:lang w:eastAsia="ru-RU"/>
        </w:rPr>
        <w:t>, информатике.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изменился максимальный балл 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>по русскому языку,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английскому языку, обществознанию, физике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 xml:space="preserve">. Повысился максимальный результат по </w:t>
      </w:r>
      <w:r w:rsidR="00D80B94">
        <w:rPr>
          <w:rFonts w:ascii="Times New Roman" w:eastAsia="Times New Roman" w:hAnsi="Times New Roman"/>
          <w:sz w:val="24"/>
          <w:szCs w:val="24"/>
          <w:lang w:eastAsia="ru-RU"/>
        </w:rPr>
        <w:t>математике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Бол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 xml:space="preserve">ьше процент и количество учащихся, сдавших экзамен на </w:t>
      </w:r>
      <w:r w:rsidR="00D80B9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>0 баллов и выше,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русскому языку</w:t>
      </w:r>
      <w:r w:rsidR="00D80B9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53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5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2693"/>
      </w:tblGrid>
      <w:tr w:rsidR="00B579A5" w:rsidRPr="00D34DBE" w:rsidTr="00B579A5">
        <w:trPr>
          <w:cantSplit/>
          <w:trHeight w:val="273"/>
        </w:trPr>
        <w:tc>
          <w:tcPr>
            <w:tcW w:w="5524" w:type="dxa"/>
            <w:shd w:val="clear" w:color="auto" w:fill="E2EFD9" w:themeFill="accent6" w:themeFillTint="33"/>
          </w:tcPr>
          <w:p w:rsidR="00B579A5" w:rsidRPr="00D34DBE" w:rsidRDefault="00B579A5" w:rsidP="00B57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579A5" w:rsidRPr="00D34DBE" w:rsidRDefault="00B579A5" w:rsidP="00B57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B579A5" w:rsidRPr="00D34DBE" w:rsidRDefault="00B579A5" w:rsidP="00B57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23672" w:rsidRPr="00D34DBE" w:rsidTr="00B579A5">
        <w:tc>
          <w:tcPr>
            <w:tcW w:w="552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 11 классов</w:t>
            </w:r>
          </w:p>
        </w:tc>
        <w:tc>
          <w:tcPr>
            <w:tcW w:w="198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423672" w:rsidRPr="00D34DBE" w:rsidTr="00B579A5">
        <w:tc>
          <w:tcPr>
            <w:tcW w:w="552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Допущено до ИА</w:t>
            </w:r>
          </w:p>
        </w:tc>
        <w:tc>
          <w:tcPr>
            <w:tcW w:w="198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423672" w:rsidRPr="00D34DBE" w:rsidTr="00B579A5">
        <w:tc>
          <w:tcPr>
            <w:tcW w:w="552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Окончили школу на «4» и «5»</w:t>
            </w:r>
          </w:p>
        </w:tc>
        <w:tc>
          <w:tcPr>
            <w:tcW w:w="1984" w:type="dxa"/>
          </w:tcPr>
          <w:p w:rsidR="00423672" w:rsidRPr="00D34DBE" w:rsidRDefault="00947A5F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</w:tcPr>
          <w:p w:rsidR="00423672" w:rsidRPr="00D34DBE" w:rsidRDefault="00947A5F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23672" w:rsidRPr="00D34DBE" w:rsidTr="00B579A5">
        <w:tc>
          <w:tcPr>
            <w:tcW w:w="552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качества</w:t>
            </w:r>
          </w:p>
        </w:tc>
        <w:tc>
          <w:tcPr>
            <w:tcW w:w="1984" w:type="dxa"/>
          </w:tcPr>
          <w:p w:rsidR="00423672" w:rsidRPr="00D34DBE" w:rsidRDefault="00947A5F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</w:tcPr>
          <w:p w:rsidR="00423672" w:rsidRPr="00D34DBE" w:rsidRDefault="00947A5F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423672" w:rsidRPr="00D34DBE" w:rsidTr="00B579A5">
        <w:trPr>
          <w:trHeight w:val="260"/>
        </w:trPr>
        <w:tc>
          <w:tcPr>
            <w:tcW w:w="552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Медали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особые успехи в учении</w:t>
            </w: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423672" w:rsidRPr="00D34DBE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34DBE" w:rsidRPr="00CF46AA" w:rsidRDefault="00D34DBE" w:rsidP="00D34DBE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6AA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результатов итоговой аттестации выпускников средней школы</w:t>
      </w:r>
    </w:p>
    <w:p w:rsidR="00B579A5" w:rsidRDefault="00D34DBE" w:rsidP="00CF46A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репетиционных экзаменов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диагностических контрольных работ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уровне школы – тренировочных работ) по всем предметам ниже результатов основных экзаменов, как и в 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прошлые годы. Репетиционные экзамены позволили учащимся освоить процедуру проведения ЕГЭ, соотнести уровень своей подготовки по предмету требованиям ЕГЭ и лучше подготовиться к обязательным экзаменам, а также сделать окончательный выбор предметов на итоговую аттестацию. </w:t>
      </w:r>
    </w:p>
    <w:p w:rsidR="00D34DBE" w:rsidRDefault="00D34DBE" w:rsidP="00C225B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24">
        <w:rPr>
          <w:rFonts w:ascii="Times New Roman" w:hAnsi="Times New Roman" w:cs="Times New Roman"/>
          <w:b/>
          <w:sz w:val="24"/>
          <w:szCs w:val="24"/>
        </w:rPr>
        <w:t>Сравнительная таблица результатов итоговой аттестации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основной школы </w:t>
      </w:r>
    </w:p>
    <w:tbl>
      <w:tblPr>
        <w:tblpPr w:leftFromText="180" w:rightFromText="180" w:vertAnchor="text" w:horzAnchor="margin" w:tblpY="6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559"/>
        <w:gridCol w:w="1276"/>
      </w:tblGrid>
      <w:tr w:rsidR="00C225B9" w:rsidRPr="00725224" w:rsidTr="00B579A5">
        <w:trPr>
          <w:trHeight w:val="56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C225B9" w:rsidP="00C225B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C225B9" w:rsidP="00C225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sz w:val="24"/>
                <w:szCs w:val="24"/>
              </w:rPr>
              <w:t>Выпускников 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423672" w:rsidP="00423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sz w:val="24"/>
                <w:szCs w:val="24"/>
              </w:rPr>
              <w:t>Допущены до 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947A5F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423672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sz w:val="24"/>
                <w:szCs w:val="24"/>
              </w:rPr>
              <w:t>Не допущены до 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sz w:val="24"/>
                <w:szCs w:val="24"/>
              </w:rPr>
              <w:t>Получили аттестаты об основном общем образовании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947A5F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423672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Аттестаты с отличием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sz w:val="24"/>
                <w:szCs w:val="24"/>
              </w:rPr>
              <w:t>Окончили школу на «4» и «5»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947A5F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947A5F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bCs/>
                <w:sz w:val="24"/>
                <w:szCs w:val="24"/>
              </w:rPr>
              <w:t>Сдали все экзамены на «4» и «5»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(50%)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947A5F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(47%)</w:t>
            </w:r>
          </w:p>
        </w:tc>
      </w:tr>
      <w:tr w:rsidR="00C225B9" w:rsidRPr="00725224" w:rsidTr="00B579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24">
              <w:rPr>
                <w:rFonts w:ascii="Times New Roman" w:hAnsi="Times New Roman" w:cs="Times New Roman"/>
                <w:bCs/>
                <w:sz w:val="24"/>
                <w:szCs w:val="24"/>
              </w:rPr>
              <w:t>Сдали экзамены на 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B9" w:rsidRPr="00725224" w:rsidRDefault="00C225B9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9" w:rsidRPr="00725224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4DBE" w:rsidRPr="0025415D" w:rsidRDefault="00D34DBE" w:rsidP="00D34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5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итоговой аттестации были реализованы </w:t>
      </w:r>
      <w:proofErr w:type="gramStart"/>
      <w:r w:rsidRPr="00254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proofErr w:type="gramEnd"/>
      <w:r w:rsidRPr="0025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получение качественного образования. Уровень организации подготовки и проведения итоговой аттестации был высоким. Нарушения процедуры проведения экзаменов не наблюдалось. Достижению хороших результатов способствовала подготовка учащихся не только по предмету, но и по процедуре итоговой аттестации.</w:t>
      </w:r>
    </w:p>
    <w:p w:rsidR="00D34DBE" w:rsidRDefault="00D34DBE" w:rsidP="00D34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541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образованности, достигнутый выпускниками, соответствует требованиям реализуемых программ.  Вследствие независимости оценивания знаний почти во всех 9 классах итоговые отметки несколько выше годовых.</w:t>
      </w:r>
      <w:r w:rsidRPr="002541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34DBE" w:rsidRDefault="00D34DBE" w:rsidP="00D34DBE">
      <w:pPr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ДКР и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репетиционных экзаменов (на уровне школы – тренировочных работ) по всем предметам ниже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основных экзаменов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Репетиционные экзамены позволили учащимс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освоить процедуру проведения О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ГЭ, соотнести уровень своей подготовки по предмету требованиям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ОГЭ и лучше подготовиться к </w:t>
      </w:r>
      <w:r w:rsidRPr="00492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экзаменам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225B9" w:rsidRDefault="00C225B9" w:rsidP="00C225B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DBE" w:rsidRPr="00C225B9" w:rsidRDefault="002D34B7" w:rsidP="002D34B7">
      <w:pPr>
        <w:pStyle w:val="a8"/>
        <w:shd w:val="clear" w:color="auto" w:fill="FFFFFF" w:themeFill="background1"/>
        <w:ind w:left="2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C225B9" w:rsidRPr="00C22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Востребованность выпускников</w:t>
      </w:r>
    </w:p>
    <w:p w:rsidR="00D34DBE" w:rsidRPr="007559B5" w:rsidRDefault="00D34DBE" w:rsidP="00C225B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680"/>
        <w:gridCol w:w="737"/>
        <w:gridCol w:w="738"/>
        <w:gridCol w:w="850"/>
        <w:gridCol w:w="1134"/>
        <w:gridCol w:w="1247"/>
      </w:tblGrid>
      <w:tr w:rsidR="00B579A5" w:rsidRPr="007559B5" w:rsidTr="00B579A5">
        <w:tc>
          <w:tcPr>
            <w:tcW w:w="4815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37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38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850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134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7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579A5" w:rsidRPr="007559B5" w:rsidTr="00B579A5">
        <w:tc>
          <w:tcPr>
            <w:tcW w:w="4815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680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8" w:type="dxa"/>
          </w:tcPr>
          <w:p w:rsidR="00B579A5" w:rsidRPr="007559B5" w:rsidRDefault="00B579A5" w:rsidP="009324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2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B579A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7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9A5" w:rsidRPr="007559B5" w:rsidTr="00B579A5">
        <w:tc>
          <w:tcPr>
            <w:tcW w:w="4815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школы №170</w:t>
            </w:r>
          </w:p>
        </w:tc>
        <w:tc>
          <w:tcPr>
            <w:tcW w:w="68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B579A5" w:rsidRPr="007559B5" w:rsidTr="00B579A5">
        <w:tc>
          <w:tcPr>
            <w:tcW w:w="4815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других ОУ</w:t>
            </w:r>
          </w:p>
        </w:tc>
        <w:tc>
          <w:tcPr>
            <w:tcW w:w="68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579A5" w:rsidRPr="007559B5" w:rsidTr="00B579A5">
        <w:tc>
          <w:tcPr>
            <w:tcW w:w="4815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СПО</w:t>
            </w:r>
          </w:p>
        </w:tc>
        <w:tc>
          <w:tcPr>
            <w:tcW w:w="68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8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579A5" w:rsidRPr="007559B5" w:rsidTr="00B579A5">
        <w:tc>
          <w:tcPr>
            <w:tcW w:w="4815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школа</w:t>
            </w:r>
          </w:p>
        </w:tc>
        <w:tc>
          <w:tcPr>
            <w:tcW w:w="68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79A5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7" w:type="dxa"/>
          </w:tcPr>
          <w:p w:rsidR="00B579A5" w:rsidRPr="007559B5" w:rsidRDefault="00B579A5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DBE" w:rsidRPr="007559B5" w:rsidRDefault="00D34DBE" w:rsidP="00C225B9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D34DBE" w:rsidRPr="007559B5" w:rsidRDefault="00D34DBE" w:rsidP="00C225B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класс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1559"/>
        <w:gridCol w:w="1984"/>
        <w:gridCol w:w="1843"/>
        <w:gridCol w:w="1099"/>
      </w:tblGrid>
      <w:tr w:rsidR="00D34DBE" w:rsidRPr="007559B5" w:rsidTr="00D34DBE">
        <w:tc>
          <w:tcPr>
            <w:tcW w:w="3716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984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843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9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34DBE" w:rsidRPr="007559B5" w:rsidTr="00D34DBE">
        <w:tc>
          <w:tcPr>
            <w:tcW w:w="3716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55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</w:tcPr>
          <w:p w:rsidR="00D34DBE" w:rsidRPr="007559B5" w:rsidRDefault="00D34DBE" w:rsidP="009324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2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9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DBE" w:rsidRPr="007559B5" w:rsidTr="00D34DBE">
        <w:tc>
          <w:tcPr>
            <w:tcW w:w="3716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155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D34DBE" w:rsidRPr="007559B5" w:rsidTr="00D34DBE">
        <w:tc>
          <w:tcPr>
            <w:tcW w:w="3716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155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4DBE" w:rsidRPr="007559B5" w:rsidTr="00D34DBE">
        <w:tc>
          <w:tcPr>
            <w:tcW w:w="3716" w:type="dxa"/>
          </w:tcPr>
          <w:p w:rsidR="00D34DBE" w:rsidRPr="007559B5" w:rsidRDefault="00D34DBE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</w:p>
        </w:tc>
        <w:tc>
          <w:tcPr>
            <w:tcW w:w="155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</w:tcPr>
          <w:p w:rsidR="00D34DBE" w:rsidRPr="007559B5" w:rsidRDefault="0093247B" w:rsidP="00C225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D7419B" w:rsidRPr="00C225B9" w:rsidRDefault="00D7419B" w:rsidP="00D7419B">
      <w:pPr>
        <w:spacing w:after="0" w:line="240" w:lineRule="auto"/>
        <w:ind w:left="567" w:right="223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направления воспитательной работы</w:t>
      </w:r>
    </w:p>
    <w:p w:rsidR="00D7419B" w:rsidRPr="00D7419B" w:rsidRDefault="00D7419B" w:rsidP="00D7419B">
      <w:pPr>
        <w:spacing w:after="0" w:line="240" w:lineRule="auto"/>
        <w:ind w:left="567" w:right="223"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D7419B" w:rsidRPr="00D7419B" w:rsidRDefault="00D7419B" w:rsidP="00825F30">
      <w:p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педагогами школы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году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стояла цель создания условий для становления разносторонне развитого человека с позитивной позицией, нравственными патриотическими устоями, способного к саморазвитию и самореализации, и следующие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воспитательной работы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419B" w:rsidRPr="00D7419B" w:rsidRDefault="00D7419B" w:rsidP="00825F30">
      <w:pPr>
        <w:numPr>
          <w:ilvl w:val="0"/>
          <w:numId w:val="4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познавательную активность, повышать престиж образованности, укреплять авторитет знаний и лидерства знающего.                                                                                                                                                                                                                                </w:t>
      </w:r>
    </w:p>
    <w:p w:rsidR="00D7419B" w:rsidRPr="00D7419B" w:rsidRDefault="00D7419B" w:rsidP="00825F30">
      <w:pPr>
        <w:numPr>
          <w:ilvl w:val="0"/>
          <w:numId w:val="4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работу по взаимодействию родителей со школой в области воспитания и социализации различных поведенческих групп детей. </w:t>
      </w:r>
    </w:p>
    <w:p w:rsidR="00D7419B" w:rsidRPr="00D7419B" w:rsidRDefault="00D7419B" w:rsidP="00825F30">
      <w:pPr>
        <w:numPr>
          <w:ilvl w:val="0"/>
          <w:numId w:val="4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органов ученического самоуправления классов в планировании и проведении мероприятий.</w:t>
      </w:r>
    </w:p>
    <w:p w:rsidR="00D7419B" w:rsidRPr="00D7419B" w:rsidRDefault="00D7419B" w:rsidP="00825F30">
      <w:pPr>
        <w:spacing w:after="0" w:line="240" w:lineRule="auto"/>
        <w:ind w:right="22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целей и задач воспитательной работы, были определены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приоритетные направления воспитательной деятельности школы:</w:t>
      </w:r>
    </w:p>
    <w:p w:rsidR="00D7419B" w:rsidRPr="00D7419B" w:rsidRDefault="00D7419B" w:rsidP="00825F30">
      <w:pPr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</w:t>
      </w:r>
    </w:p>
    <w:p w:rsidR="00D7419B" w:rsidRPr="00D7419B" w:rsidRDefault="00D7419B" w:rsidP="00825F30">
      <w:pPr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</w:p>
    <w:p w:rsidR="00D7419B" w:rsidRPr="00D7419B" w:rsidRDefault="00D7419B" w:rsidP="00825F30">
      <w:pPr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воспитание</w:t>
      </w:r>
    </w:p>
    <w:p w:rsidR="00D7419B" w:rsidRPr="00D7419B" w:rsidRDefault="00D7419B" w:rsidP="00825F30">
      <w:pPr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</w:t>
      </w:r>
    </w:p>
    <w:p w:rsidR="00D7419B" w:rsidRPr="00D7419B" w:rsidRDefault="00D7419B" w:rsidP="00825F30">
      <w:pPr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</w:t>
      </w:r>
    </w:p>
    <w:p w:rsidR="00D7419B" w:rsidRPr="00D7419B" w:rsidRDefault="00D7419B" w:rsidP="00825F30">
      <w:pPr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ориентация</w:t>
      </w:r>
      <w:r w:rsidRPr="00D741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D7419B" w:rsidRPr="00D7419B" w:rsidRDefault="00D7419B" w:rsidP="00825F30">
      <w:pPr>
        <w:spacing w:after="0" w:line="240" w:lineRule="auto"/>
        <w:ind w:left="720" w:right="22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741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            </w:t>
      </w:r>
    </w:p>
    <w:p w:rsidR="00D7419B" w:rsidRPr="00D7419B" w:rsidRDefault="00D7419B" w:rsidP="00825F30">
      <w:pPr>
        <w:spacing w:after="0" w:line="240" w:lineRule="auto"/>
        <w:ind w:left="567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школы определяются содержанием школьного этапа фестиваля районного –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«Радуга талантов»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городского фестивального движения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друзей»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«Мы за здоровый город»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содержанием групповой и индивидуальной работы с подростками.</w:t>
      </w:r>
    </w:p>
    <w:p w:rsidR="00D7419B" w:rsidRPr="00D7419B" w:rsidRDefault="00D7419B" w:rsidP="00825F3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19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Дополнительное образование детей и взрослых </w:t>
      </w:r>
      <w:r w:rsidRPr="00D7419B">
        <w:rPr>
          <w:rFonts w:ascii="Times New Roman" w:eastAsia="Calibri" w:hAnsi="Times New Roman" w:cs="Times New Roman"/>
          <w:sz w:val="24"/>
          <w:szCs w:val="24"/>
        </w:rPr>
        <w:t xml:space="preserve">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</w:p>
    <w:p w:rsidR="00D7419B" w:rsidRPr="00D7419B" w:rsidRDefault="00D7419B" w:rsidP="00825F30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учётом мнения родителей, детей, педагогов ОУ, а также с учётом особенностей деятельности ОУ сформировался следующий состав коллективов ДО:</w:t>
      </w:r>
    </w:p>
    <w:tbl>
      <w:tblPr>
        <w:tblStyle w:val="1"/>
        <w:tblpPr w:leftFromText="180" w:rightFromText="180" w:vertAnchor="text" w:horzAnchor="margin" w:tblpY="82"/>
        <w:tblW w:w="10343" w:type="dxa"/>
        <w:tblLayout w:type="fixed"/>
        <w:tblLook w:val="04A0" w:firstRow="1" w:lastRow="0" w:firstColumn="1" w:lastColumn="0" w:noHBand="0" w:noVBand="1"/>
      </w:tblPr>
      <w:tblGrid>
        <w:gridCol w:w="959"/>
        <w:gridCol w:w="3856"/>
        <w:gridCol w:w="5528"/>
      </w:tblGrid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кружка (направление), количество обучающихся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2"/>
          </w:tcPr>
          <w:p w:rsidR="00D7419B" w:rsidRPr="00D7419B" w:rsidRDefault="00D7419B" w:rsidP="00825F3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Художественно-эстетическая направленность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numPr>
                <w:ilvl w:val="0"/>
                <w:numId w:val="5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Лялина Людмила </w:t>
            </w:r>
            <w:proofErr w:type="spell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Демьяновна</w:t>
            </w:r>
            <w:proofErr w:type="spell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, ПДО.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«Два рояля», 60 обучающихся.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2.</w:t>
            </w:r>
          </w:p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Климова Людмила Николаевна, ИЗО, ПДО.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«Колорит», 30 обучающихся.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«Мастерская Тюбика», 20 обучающихся.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Григорьевна, ИЗО, ПДО.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«Бумажные фантазии», 30 обучающихся.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5.</w:t>
            </w:r>
          </w:p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6.</w:t>
            </w: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Ходырева Евгения Рудольфовна, музыка, искусство, ПДО.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шумовых инструментов «Капелька», 30 обучающихся.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 мальчиков «Биг-</w:t>
            </w:r>
            <w:proofErr w:type="spell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Бэнд</w:t>
            </w:r>
            <w:proofErr w:type="spell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», 15 обучающихся.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Кулик Светлана Анатольевна (совместитель), музыка, ПДО.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Хор младших классов «Радуга», 43 обучающихся.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 «Радуга», 15 уч-ся.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Уракова</w:t>
            </w:r>
            <w:proofErr w:type="spell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Александровна, хореография, ПДО.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танца «Ровесник»,</w:t>
            </w:r>
            <w:r w:rsidR="00825F30"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45 уч-ся.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Скорогонова</w:t>
            </w:r>
            <w:proofErr w:type="spell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Борисовна, хореография, ПДО.</w:t>
            </w:r>
          </w:p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танца «Цветик –</w:t>
            </w:r>
            <w:proofErr w:type="spell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45  уч</w:t>
            </w:r>
            <w:proofErr w:type="gramEnd"/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-ся.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84" w:type="dxa"/>
            <w:gridSpan w:val="2"/>
          </w:tcPr>
          <w:p w:rsidR="00D7419B" w:rsidRPr="00D7419B" w:rsidRDefault="00D7419B" w:rsidP="00825F3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D741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Ваганов Павел Сергеевич, учитель физкультуры, ПДО.</w:t>
            </w:r>
          </w:p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 секция</w:t>
            </w:r>
          </w:p>
          <w:p w:rsidR="00D7419B" w:rsidRPr="00D7419B" w:rsidRDefault="00D7419B" w:rsidP="0082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«Спортивные игры», 15 уч-ся.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2"/>
          </w:tcPr>
          <w:p w:rsidR="00D7419B" w:rsidRPr="00D7419B" w:rsidRDefault="00D7419B" w:rsidP="00825F3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Экологическая направленность</w:t>
            </w:r>
          </w:p>
        </w:tc>
      </w:tr>
      <w:tr w:rsidR="00D7419B" w:rsidRPr="00D7419B" w:rsidTr="00D7419B">
        <w:tc>
          <w:tcPr>
            <w:tcW w:w="959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56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Аристова Татьяна Анатольевна, учитель географии, ПДО</w:t>
            </w:r>
          </w:p>
        </w:tc>
        <w:tc>
          <w:tcPr>
            <w:tcW w:w="5528" w:type="dxa"/>
          </w:tcPr>
          <w:p w:rsidR="00D7419B" w:rsidRPr="00D7419B" w:rsidRDefault="00D7419B" w:rsidP="00825F3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9B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«Юный цветовод-эколог»</w:t>
            </w:r>
          </w:p>
        </w:tc>
      </w:tr>
    </w:tbl>
    <w:p w:rsidR="00D7419B" w:rsidRPr="00D7419B" w:rsidRDefault="00D7419B" w:rsidP="00825F3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19B" w:rsidRPr="00D7419B" w:rsidRDefault="00D7419B" w:rsidP="00825F30">
      <w:pPr>
        <w:tabs>
          <w:tab w:val="left" w:pos="828"/>
          <w:tab w:val="left" w:pos="7908"/>
        </w:tabs>
        <w:spacing w:after="200" w:line="240" w:lineRule="auto"/>
        <w:ind w:firstLine="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 коллективов охватывает все возрастные группы обучающихся ОУ. В младшей возрастной группе и средней преобладает художественно-эстетическая направленность, в старшей возрастной группе физкультурно-спортивная направленность.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gramStart"/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 с</w:t>
      </w:r>
      <w:proofErr w:type="gramEnd"/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успехом завершили учебный год, провели выпускные мероприятия. Творческие коллективы ОУ по-прежнему держат высокие позиции.</w:t>
      </w:r>
      <w:bookmarkStart w:id="1" w:name="_Toc423431835"/>
    </w:p>
    <w:bookmarkEnd w:id="1"/>
    <w:p w:rsidR="00D7419B" w:rsidRPr="00D7419B" w:rsidRDefault="00D7419B" w:rsidP="00825F30">
      <w:pPr>
        <w:keepNext/>
        <w:keepLines/>
        <w:spacing w:before="20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sz w:val="24"/>
          <w:szCs w:val="24"/>
          <w:u w:val="single"/>
        </w:rPr>
      </w:pPr>
      <w:r w:rsidRPr="00D74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Pr="00D741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На базе школы на договорной основе функционируют: </w:t>
      </w:r>
    </w:p>
    <w:p w:rsidR="00D7419B" w:rsidRPr="00D7419B" w:rsidRDefault="00D7419B" w:rsidP="00825F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МАОУ ДО СДЮСШОР «Локомотив-Изумруд» -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волейбола</w:t>
      </w: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D7419B" w:rsidRPr="00D7419B" w:rsidRDefault="00D7419B" w:rsidP="00825F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МБОУ ДО ДЮСШ «Динамо» -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секция карате </w:t>
      </w:r>
      <w:proofErr w:type="spellStart"/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киокушинкай</w:t>
      </w:r>
      <w:proofErr w:type="spellEnd"/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7419B" w:rsidRPr="00D7419B" w:rsidRDefault="00D7419B" w:rsidP="00825F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МБОУ ДО ДЮСШ № 3 – </w:t>
      </w:r>
      <w:r w:rsidRPr="00D7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 баскетбола</w:t>
      </w:r>
    </w:p>
    <w:p w:rsidR="00D7419B" w:rsidRPr="00D7419B" w:rsidRDefault="00D7419B" w:rsidP="00825F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9B" w:rsidRPr="00D7419B" w:rsidRDefault="00D7419B" w:rsidP="00825F30">
      <w:pPr>
        <w:spacing w:after="200" w:line="240" w:lineRule="auto"/>
        <w:ind w:left="35" w:hanging="35"/>
        <w:rPr>
          <w:rFonts w:ascii="Times New Roman" w:eastAsia="Calibri" w:hAnsi="Times New Roman" w:cs="Times New Roman"/>
          <w:sz w:val="24"/>
          <w:szCs w:val="28"/>
        </w:rPr>
      </w:pPr>
      <w:r w:rsidRPr="00D74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D7419B">
        <w:rPr>
          <w:rFonts w:ascii="Times New Roman" w:eastAsia="Calibri" w:hAnsi="Times New Roman" w:cs="Times New Roman"/>
          <w:sz w:val="24"/>
          <w:szCs w:val="28"/>
        </w:rPr>
        <w:t>Важным звеном в системе воспитательной работы школы явля</w:t>
      </w:r>
      <w:r>
        <w:rPr>
          <w:rFonts w:ascii="Times New Roman" w:eastAsia="Calibri" w:hAnsi="Times New Roman" w:cs="Times New Roman"/>
          <w:sz w:val="24"/>
          <w:szCs w:val="28"/>
        </w:rPr>
        <w:t>ется</w:t>
      </w:r>
      <w:r w:rsidRPr="00D7419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D7419B">
        <w:rPr>
          <w:rFonts w:ascii="Times New Roman" w:eastAsia="Calibri" w:hAnsi="Times New Roman" w:cs="Times New Roman"/>
          <w:b/>
          <w:i/>
          <w:sz w:val="24"/>
          <w:szCs w:val="28"/>
        </w:rPr>
        <w:t>внеурочная деятельность</w:t>
      </w:r>
      <w:r w:rsidRPr="00D7419B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D7419B" w:rsidRPr="00D7419B" w:rsidRDefault="00D7419B" w:rsidP="002D34B7">
      <w:pPr>
        <w:spacing w:after="200" w:line="240" w:lineRule="auto"/>
        <w:ind w:left="35" w:firstLine="673"/>
        <w:rPr>
          <w:rFonts w:ascii="Times New Roman" w:eastAsia="Calibri" w:hAnsi="Times New Roman" w:cs="Times New Roman"/>
          <w:sz w:val="24"/>
          <w:szCs w:val="28"/>
        </w:rPr>
      </w:pPr>
      <w:r w:rsidRPr="00D7419B">
        <w:rPr>
          <w:rFonts w:ascii="Times New Roman" w:eastAsia="Calibri" w:hAnsi="Times New Roman" w:cs="Times New Roman"/>
          <w:sz w:val="24"/>
          <w:szCs w:val="28"/>
        </w:rPr>
        <w:t xml:space="preserve">Цель внеурочной деятельности - создание условий </w:t>
      </w:r>
      <w:proofErr w:type="gramStart"/>
      <w:r w:rsidRPr="00D7419B">
        <w:rPr>
          <w:rFonts w:ascii="Times New Roman" w:eastAsia="Calibri" w:hAnsi="Times New Roman" w:cs="Times New Roman"/>
          <w:sz w:val="24"/>
          <w:szCs w:val="28"/>
        </w:rPr>
        <w:t>для  реализации</w:t>
      </w:r>
      <w:proofErr w:type="gramEnd"/>
      <w:r w:rsidRPr="00D7419B">
        <w:rPr>
          <w:rFonts w:ascii="Times New Roman" w:eastAsia="Calibri" w:hAnsi="Times New Roman" w:cs="Times New Roman"/>
          <w:sz w:val="24"/>
          <w:szCs w:val="28"/>
        </w:rPr>
        <w:t xml:space="preserve">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 Внеурочная </w:t>
      </w:r>
      <w:proofErr w:type="gramStart"/>
      <w:r w:rsidRPr="00D7419B">
        <w:rPr>
          <w:rFonts w:ascii="Times New Roman" w:eastAsia="Calibri" w:hAnsi="Times New Roman" w:cs="Times New Roman"/>
          <w:sz w:val="24"/>
          <w:szCs w:val="28"/>
        </w:rPr>
        <w:t>деятельность  опирается</w:t>
      </w:r>
      <w:proofErr w:type="gramEnd"/>
      <w:r w:rsidRPr="00D7419B">
        <w:rPr>
          <w:rFonts w:ascii="Times New Roman" w:eastAsia="Calibri" w:hAnsi="Times New Roman" w:cs="Times New Roman"/>
          <w:sz w:val="24"/>
          <w:szCs w:val="28"/>
        </w:rPr>
        <w:t xml:space="preserve">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 - становление  личности ребенка. </w:t>
      </w:r>
    </w:p>
    <w:p w:rsidR="00D7419B" w:rsidRPr="00D7419B" w:rsidRDefault="00D7419B" w:rsidP="002D34B7">
      <w:pPr>
        <w:spacing w:after="0" w:line="240" w:lineRule="auto"/>
        <w:ind w:left="35" w:firstLine="67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Модель внеурочной деятельности в МАОУ СОШ №170 – </w:t>
      </w:r>
      <w:r w:rsidRPr="00D7419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комплексная: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7419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оптимизационная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(модель внеурочной деятельности на основе оптимизации всех внутренних ресурсов образовательного учреждения) по ряду признаков, т.к. в ее реализации принимают участие все педагогические работники учреждения (учителя, педагог-психолог, библиотекарь,  старший вожатый, и другие), она включает в себя сложившуюся в ОУ </w:t>
      </w:r>
      <w:r w:rsidRPr="00D7419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систему дополнительно</w:t>
      </w:r>
      <w:r w:rsidR="00825F3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го</w:t>
      </w:r>
      <w:r w:rsidRPr="00D7419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образовани</w:t>
      </w:r>
      <w:r w:rsidR="00825F3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я</w:t>
      </w:r>
      <w:r w:rsidRPr="00D7419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т.к. оно  позволяет создать содержательные и организационные условия  по осуществлению общекультурного и духовно-нравственного направления внеурочной деятельности.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Координирующую роль </w:t>
      </w:r>
      <w:proofErr w:type="gramStart"/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выполняет  классный</w:t>
      </w:r>
      <w:proofErr w:type="gramEnd"/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руководитель, который в соответствии со своими функциями и задачами: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взаимодействует с педагогическими работниками, а также учебно-вспомогательным персоналом школы;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•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организует социально значимую, творческую деятельность обучающихся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 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Школа организует внеурочную деятельность по следующим направлениям развития личности: 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спортивно-оздоровительное; 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духовно-нравственное; 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социальное; </w:t>
      </w:r>
    </w:p>
    <w:p w:rsidR="00D7419B" w:rsidRPr="00D7419B" w:rsidRDefault="00D7419B" w:rsidP="00825F30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proofErr w:type="spellStart"/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общеинтеллектуальное</w:t>
      </w:r>
      <w:proofErr w:type="spellEnd"/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D7419B" w:rsidRPr="00D7419B" w:rsidRDefault="00D7419B" w:rsidP="00825F30">
      <w:pPr>
        <w:spacing w:after="20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>5. общекультурное.</w:t>
      </w:r>
    </w:p>
    <w:p w:rsidR="00723E7D" w:rsidRDefault="00D7419B" w:rsidP="00CF46AA">
      <w:pPr>
        <w:spacing w:after="200" w:line="240" w:lineRule="auto"/>
        <w:ind w:left="35" w:firstLine="67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41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Условия, созданные в школе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 </w:t>
      </w:r>
    </w:p>
    <w:p w:rsidR="0080515B" w:rsidRPr="0080515B" w:rsidRDefault="0080515B" w:rsidP="0080515B">
      <w:pPr>
        <w:spacing w:after="0" w:line="240" w:lineRule="auto"/>
        <w:ind w:left="35" w:hanging="3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051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предметных </w:t>
      </w:r>
      <w:r w:rsidRPr="008051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олимпиад </w:t>
      </w:r>
      <w:r w:rsidRPr="008051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(муниципальный уровень)</w:t>
      </w:r>
    </w:p>
    <w:p w:rsidR="0080515B" w:rsidRPr="0080515B" w:rsidRDefault="0080515B" w:rsidP="0080515B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515B">
        <w:rPr>
          <w:rFonts w:ascii="Times New Roman" w:eastAsia="Times New Roman" w:hAnsi="Times New Roman" w:cs="Times New Roman"/>
          <w:sz w:val="24"/>
          <w:szCs w:val="28"/>
          <w:lang w:eastAsia="ru-RU"/>
        </w:rPr>
        <w:t>2017 год – 41 победителей и призеров (26 человек)</w:t>
      </w:r>
    </w:p>
    <w:p w:rsidR="0080515B" w:rsidRPr="0080515B" w:rsidRDefault="0080515B" w:rsidP="0080515B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515B">
        <w:rPr>
          <w:rFonts w:ascii="Times New Roman" w:eastAsia="Times New Roman" w:hAnsi="Times New Roman" w:cs="Times New Roman"/>
          <w:sz w:val="24"/>
          <w:szCs w:val="28"/>
          <w:lang w:eastAsia="ru-RU"/>
        </w:rPr>
        <w:t>2018 год - 10 победителей и призеров (40 человек)</w:t>
      </w:r>
    </w:p>
    <w:p w:rsidR="0080515B" w:rsidRPr="0080515B" w:rsidRDefault="0080515B" w:rsidP="0080515B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515B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региональный этап прошли</w:t>
      </w:r>
    </w:p>
    <w:p w:rsidR="0080515B" w:rsidRPr="0080515B" w:rsidRDefault="0080515B" w:rsidP="0080515B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515B">
        <w:rPr>
          <w:rFonts w:ascii="Times New Roman" w:eastAsia="Times New Roman" w:hAnsi="Times New Roman" w:cs="Times New Roman"/>
          <w:sz w:val="24"/>
          <w:szCs w:val="28"/>
          <w:lang w:eastAsia="ru-RU"/>
        </w:rPr>
        <w:t>2017 год – 4 человека по 5 предметам</w:t>
      </w:r>
    </w:p>
    <w:p w:rsidR="0080515B" w:rsidRDefault="0080515B" w:rsidP="0080515B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515B">
        <w:rPr>
          <w:rFonts w:ascii="Times New Roman" w:eastAsia="Times New Roman" w:hAnsi="Times New Roman" w:cs="Times New Roman"/>
          <w:sz w:val="24"/>
          <w:szCs w:val="28"/>
          <w:lang w:eastAsia="ru-RU"/>
        </w:rPr>
        <w:t>2018 год – 7 человек по 6 предметам</w:t>
      </w:r>
    </w:p>
    <w:p w:rsidR="00CF46AA" w:rsidRDefault="00CF46AA" w:rsidP="0080515B">
      <w:pPr>
        <w:spacing w:after="0" w:line="240" w:lineRule="auto"/>
        <w:ind w:left="35" w:hanging="3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05F7F" w:rsidRDefault="00B05F7F" w:rsidP="00B05F7F">
      <w:pPr>
        <w:spacing w:after="0" w:line="240" w:lineRule="auto"/>
        <w:ind w:left="35" w:hanging="3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05F7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Результаты участия школьников в интеллектуальных, творческих, спортивных конкурсах</w:t>
      </w:r>
    </w:p>
    <w:p w:rsidR="00B05F7F" w:rsidRPr="00B05F7F" w:rsidRDefault="00B05F7F" w:rsidP="00B05F7F">
      <w:pPr>
        <w:spacing w:after="0" w:line="240" w:lineRule="auto"/>
        <w:ind w:left="35" w:hanging="3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03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7"/>
        <w:gridCol w:w="1984"/>
        <w:gridCol w:w="2126"/>
      </w:tblGrid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Конкурс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B0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Уровень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Результат участия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Региональный этап всероссийской олимпиады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Призер – 2 (экология, </w:t>
            </w:r>
            <w:proofErr w:type="gram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ф-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</w:t>
            </w:r>
            <w:proofErr w:type="spellEnd"/>
            <w:proofErr w:type="gram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CF46AA" w:rsidRPr="00CF46AA" w:rsidRDefault="00CF46AA" w:rsidP="00CF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Участник – 4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Творческий конкурс, посвященный 100 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летию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РККА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05F7F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УрГЭУ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Победители – 2 человека (1,2 место)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Малая олимпиада по математике (5-6 классы)</w:t>
            </w:r>
            <w:r w:rsidRPr="00CF46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3 призера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Турнир юных математиков 5-6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2 место-1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3 место-1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Районная интеллектуально-творческая игра «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Соображалки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3 чел.-призеры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F46AA" w:rsidRPr="00CF46AA" w:rsidTr="00CF46AA">
        <w:trPr>
          <w:trHeight w:val="626"/>
        </w:trPr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для обучающихся 9-11 классов и студентов СПО по биологии и химии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8"/>
              </w:rPr>
              <w:t xml:space="preserve">городской </w:t>
            </w: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УрФУ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B05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2 дипломанта (круглый стол)</w:t>
            </w:r>
          </w:p>
          <w:p w:rsidR="00CF46AA" w:rsidRPr="00CF46AA" w:rsidRDefault="00CF46AA" w:rsidP="00B05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1 победитель (кейс-чемпионат)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игровых коллективов «Забава»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2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фестиваль «Мой Железнодорожный …»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3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Юнармейская игра «Достойные сыны Отечества»: </w:t>
            </w:r>
          </w:p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Комплексный день</w:t>
            </w:r>
          </w:p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Творческий конкурс «Железнодорожный в объективе»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районный этап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 место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общее 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Конкурс книжек-малышек «Инженером стать хочу!»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Срез знаний 4 класс. Лыжи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районный </w:t>
            </w:r>
          </w:p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5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Выставка «Арт-объект как специфичная художественная форма»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 место-2 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2 место-1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Конкурс «100 рассказов о природе»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Конкурс творческих работ «Величие и мудрость Китая»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Участие 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Конкурс народной музыки, песни и танца «Уральский хоровод»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05F7F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3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Фестиваль патриотической песни «Салют, Россия!»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05F7F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Участие 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</w:rPr>
              <w:t>Лыжня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120 человек 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</w:rPr>
              <w:t>Фестиваль ГТО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Призеры - 2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</w:rPr>
              <w:t>Срез знаний по гимнастике. 5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</w:rPr>
              <w:t>4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</w:rPr>
              <w:t>Творческий конкурс «Святое дело – Родине служить!» (вокал, видео)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F7F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</w:rPr>
              <w:t>Диплом 2 степени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72F06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2F06">
              <w:rPr>
                <w:rFonts w:ascii="Times New Roman" w:hAnsi="Times New Roman"/>
                <w:sz w:val="24"/>
                <w:szCs w:val="28"/>
              </w:rPr>
              <w:t>Международный конкурс молодых дизайнеров «Дизайн-форма 2017»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72F06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FF0000"/>
                <w:sz w:val="24"/>
                <w:szCs w:val="28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72F06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2F06"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5D4F02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D4F02">
              <w:rPr>
                <w:rFonts w:ascii="Times New Roman" w:hAnsi="Times New Roman"/>
                <w:sz w:val="24"/>
                <w:szCs w:val="28"/>
              </w:rPr>
              <w:t>Городской конкурс «Суперчитатель-2017»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05F7F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701B8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701B8">
              <w:rPr>
                <w:rFonts w:ascii="Times New Roman" w:hAnsi="Times New Roman"/>
                <w:sz w:val="24"/>
                <w:szCs w:val="28"/>
              </w:rPr>
              <w:t>1 место (команда 6-х классов)</w:t>
            </w:r>
          </w:p>
          <w:p w:rsidR="00CF46AA" w:rsidRPr="005D4F02" w:rsidRDefault="00CF46AA" w:rsidP="00CF46A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B701B8">
              <w:rPr>
                <w:rFonts w:ascii="Times New Roman" w:hAnsi="Times New Roman"/>
                <w:sz w:val="24"/>
                <w:szCs w:val="28"/>
              </w:rPr>
              <w:t>3 место (команда 8-х классов)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4B0CD3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0CD3">
              <w:rPr>
                <w:rFonts w:ascii="Times New Roman" w:hAnsi="Times New Roman"/>
                <w:sz w:val="24"/>
                <w:szCs w:val="28"/>
              </w:rPr>
              <w:t>Городской конкурс «Программируем, играя!»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05F7F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4B0CD3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 место-2 человека (5, 8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4B0CD3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Конкурс «Лучшая презентация» для 5-11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и студентов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05F7F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4B0CD3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Игра по информатике для 5-6 классов «Интернет-мост»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800DD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5D4F02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«Спрайт 2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8"/>
              </w:rPr>
              <w:t>» (5-7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8800DD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046FF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место – 2</w:t>
            </w:r>
          </w:p>
          <w:p w:rsidR="00CF46AA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место - 1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72F06" w:rsidRDefault="00CF46AA" w:rsidP="00CF4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конкурс агитбригад «Возьмемся за руки, друзья!» в рамках Фестиваля «Екатеринбург – территория здоровья»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72F06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F06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72F06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2F06"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1A55BB" w:rsidRDefault="00CF46AA" w:rsidP="00CF46AA">
            <w:pPr>
              <w:pStyle w:val="ac"/>
              <w:spacing w:before="0" w:beforeAutospacing="0" w:after="0" w:afterAutospacing="0"/>
              <w:rPr>
                <w:szCs w:val="28"/>
                <w:highlight w:val="yellow"/>
              </w:rPr>
            </w:pPr>
            <w:r w:rsidRPr="00DA2821">
              <w:rPr>
                <w:szCs w:val="28"/>
              </w:rPr>
              <w:t>Районный конкурс «Суперчитатель-2017»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1A55BB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8800DD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6B3A2A" w:rsidRDefault="00CF46AA" w:rsidP="00CF46AA">
            <w:pPr>
              <w:pStyle w:val="ac"/>
              <w:spacing w:before="0" w:beforeAutospacing="0" w:after="0" w:afterAutospacing="0"/>
            </w:pPr>
            <w:r w:rsidRPr="006B3A2A">
              <w:t>1 место</w:t>
            </w:r>
            <w:r>
              <w:t xml:space="preserve"> </w:t>
            </w:r>
            <w:r w:rsidRPr="006B3A2A">
              <w:t>-</w:t>
            </w:r>
            <w:r>
              <w:t xml:space="preserve"> 4</w:t>
            </w:r>
            <w:r w:rsidRPr="006B3A2A">
              <w:t xml:space="preserve"> класс</w:t>
            </w:r>
          </w:p>
          <w:p w:rsidR="00CF46AA" w:rsidRPr="006B3A2A" w:rsidRDefault="00CF46AA" w:rsidP="00CF46AA">
            <w:pPr>
              <w:pStyle w:val="ac"/>
              <w:spacing w:before="0" w:beforeAutospacing="0" w:after="0" w:afterAutospacing="0"/>
            </w:pPr>
            <w:r w:rsidRPr="006B3A2A">
              <w:t>1 место</w:t>
            </w:r>
            <w:r>
              <w:t xml:space="preserve"> </w:t>
            </w:r>
            <w:r w:rsidRPr="006B3A2A">
              <w:t>-</w:t>
            </w:r>
            <w:r>
              <w:t xml:space="preserve"> </w:t>
            </w:r>
            <w:r w:rsidRPr="006B3A2A">
              <w:t>6 класс</w:t>
            </w:r>
          </w:p>
          <w:p w:rsidR="00CF46AA" w:rsidRPr="006B3A2A" w:rsidRDefault="00CF46AA" w:rsidP="00CF46AA">
            <w:pPr>
              <w:pStyle w:val="ac"/>
              <w:spacing w:before="0" w:beforeAutospacing="0" w:after="0" w:afterAutospacing="0"/>
            </w:pPr>
            <w:r>
              <w:t>1</w:t>
            </w:r>
            <w:r w:rsidRPr="006B3A2A">
              <w:t xml:space="preserve"> место</w:t>
            </w:r>
            <w:r>
              <w:t xml:space="preserve"> </w:t>
            </w:r>
            <w:r w:rsidRPr="006B3A2A">
              <w:t>-</w:t>
            </w:r>
            <w:r>
              <w:t xml:space="preserve"> 8</w:t>
            </w:r>
            <w:r w:rsidRPr="006B3A2A">
              <w:t xml:space="preserve"> класс</w:t>
            </w:r>
          </w:p>
          <w:p w:rsidR="00CF46AA" w:rsidRPr="006B3A2A" w:rsidRDefault="00CF46AA" w:rsidP="00CF46AA">
            <w:pPr>
              <w:pStyle w:val="ac"/>
              <w:spacing w:before="0" w:beforeAutospacing="0" w:after="0" w:afterAutospacing="0"/>
            </w:pPr>
            <w:r>
              <w:t xml:space="preserve">2 место </w:t>
            </w:r>
            <w:r w:rsidRPr="006B3A2A">
              <w:t>-</w:t>
            </w:r>
            <w:r>
              <w:t xml:space="preserve"> </w:t>
            </w:r>
            <w:r w:rsidRPr="006B3A2A">
              <w:t>10 класс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pStyle w:val="ac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Смотр ДЮП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8800DD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800DD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pStyle w:val="ac"/>
              <w:spacing w:before="0" w:beforeAutospacing="0" w:after="0" w:afterAutospacing="0"/>
            </w:pPr>
            <w:r>
              <w:t>3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8800DD" w:rsidRDefault="00CF46AA" w:rsidP="00CF46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песни на иностранном языке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8800DD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046FF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- 1</w:t>
            </w:r>
          </w:p>
          <w:p w:rsidR="00CF46AA" w:rsidRPr="008800DD" w:rsidRDefault="00CF46AA" w:rsidP="00CF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- 2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046FF" w:rsidRDefault="00CF46AA" w:rsidP="00CF46AA">
            <w:pPr>
              <w:pStyle w:val="ac"/>
            </w:pPr>
            <w:r w:rsidRPr="00C046FF">
              <w:t>Игра «Звездный экипаж»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1A55BB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8800DD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1A55BB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C046FF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</w:tr>
      <w:tr w:rsidR="00CF46AA" w:rsidRPr="00CF46AA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DA2821" w:rsidRDefault="00CF46AA" w:rsidP="00CF46AA">
            <w:pPr>
              <w:pStyle w:val="ac"/>
            </w:pPr>
            <w:r>
              <w:t>Эстафета «Весна Победы»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1A55BB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C046FF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B701B8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701B8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Предметные олимпиады в рамках Фестиваля «Юные интеллектуалы Екатеринбурга»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9E658F" w:rsidRDefault="00CF46AA" w:rsidP="0025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9E658F" w:rsidRDefault="00CF46AA" w:rsidP="0025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E658F">
              <w:rPr>
                <w:rFonts w:ascii="Times New Roman" w:hAnsi="Times New Roman"/>
                <w:sz w:val="24"/>
                <w:szCs w:val="28"/>
              </w:rPr>
              <w:t>Победители-8</w:t>
            </w:r>
          </w:p>
          <w:p w:rsidR="00CF46AA" w:rsidRDefault="00CF46AA" w:rsidP="0025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E658F">
              <w:rPr>
                <w:rFonts w:ascii="Times New Roman" w:hAnsi="Times New Roman"/>
                <w:sz w:val="24"/>
                <w:szCs w:val="28"/>
              </w:rPr>
              <w:t>Призеры-27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F46AA" w:rsidRPr="009E658F" w:rsidRDefault="00CF46AA" w:rsidP="0025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(на 06.12 по протоколам)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Премия «Признание»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25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34B7">
              <w:rPr>
                <w:rFonts w:ascii="Times New Roman" w:hAnsi="Times New Roman"/>
                <w:color w:val="C00000"/>
                <w:sz w:val="24"/>
                <w:szCs w:val="28"/>
              </w:rPr>
              <w:t xml:space="preserve">Назначена стипендия - </w:t>
            </w:r>
            <w:proofErr w:type="spellStart"/>
            <w:r w:rsidRPr="002D34B7">
              <w:rPr>
                <w:rFonts w:ascii="Times New Roman" w:hAnsi="Times New Roman"/>
                <w:color w:val="C00000"/>
                <w:sz w:val="24"/>
                <w:szCs w:val="28"/>
              </w:rPr>
              <w:lastRenderedPageBreak/>
              <w:t>Янушкевич</w:t>
            </w:r>
            <w:proofErr w:type="spellEnd"/>
            <w:r w:rsidRPr="002D34B7">
              <w:rPr>
                <w:rFonts w:ascii="Times New Roman" w:hAnsi="Times New Roman"/>
                <w:color w:val="C00000"/>
                <w:sz w:val="24"/>
                <w:szCs w:val="28"/>
              </w:rPr>
              <w:t xml:space="preserve"> Мария, 10 </w:t>
            </w:r>
            <w:proofErr w:type="spellStart"/>
            <w:r w:rsidRPr="002D34B7">
              <w:rPr>
                <w:rFonts w:ascii="Times New Roman" w:hAnsi="Times New Roman"/>
                <w:color w:val="C00000"/>
                <w:sz w:val="24"/>
                <w:szCs w:val="28"/>
              </w:rPr>
              <w:t>кл</w:t>
            </w:r>
            <w:proofErr w:type="spellEnd"/>
            <w:r w:rsidRPr="002D34B7">
              <w:rPr>
                <w:rFonts w:ascii="Times New Roman" w:hAnsi="Times New Roman"/>
                <w:color w:val="C00000"/>
                <w:sz w:val="24"/>
                <w:szCs w:val="28"/>
              </w:rPr>
              <w:t>.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lastRenderedPageBreak/>
              <w:t>Конкурс «Азы информатики»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40AD">
              <w:rPr>
                <w:rFonts w:ascii="Times New Roman" w:hAnsi="Times New Roman"/>
                <w:sz w:val="24"/>
                <w:szCs w:val="28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240AD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C240AD">
              <w:rPr>
                <w:rFonts w:ascii="Times New Roman" w:hAnsi="Times New Roman"/>
                <w:sz w:val="24"/>
                <w:szCs w:val="28"/>
              </w:rPr>
              <w:t xml:space="preserve"> место – 2 человека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Конкурс «Азы информатики»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1E001F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240AD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C240AD">
              <w:rPr>
                <w:rFonts w:ascii="Times New Roman" w:hAnsi="Times New Roman"/>
                <w:sz w:val="24"/>
                <w:szCs w:val="28"/>
              </w:rPr>
              <w:t xml:space="preserve"> место </w:t>
            </w:r>
            <w:r>
              <w:rPr>
                <w:rFonts w:ascii="Times New Roman" w:hAnsi="Times New Roman"/>
                <w:sz w:val="24"/>
                <w:szCs w:val="28"/>
              </w:rPr>
              <w:t>– 2 человека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Конкурс-выставка «Технический фристайл»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C240AD">
              <w:rPr>
                <w:rFonts w:ascii="Times New Roman" w:hAnsi="Times New Roman"/>
                <w:sz w:val="24"/>
                <w:szCs w:val="28"/>
              </w:rPr>
              <w:t>айонный</w:t>
            </w:r>
          </w:p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Конкурс по информатике «Лучшая презентация»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240AD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5F7F">
              <w:rPr>
                <w:rFonts w:ascii="Times New Roman" w:hAnsi="Times New Roman"/>
                <w:color w:val="538135" w:themeColor="accent6" w:themeShade="BF"/>
                <w:sz w:val="24"/>
                <w:szCs w:val="28"/>
              </w:rPr>
              <w:t>городской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место – 1 чел</w:t>
            </w:r>
          </w:p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место – 1 чел</w:t>
            </w:r>
          </w:p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место – 2 чел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Мини-футбол «Кубок осени» 16-18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C240AD">
              <w:rPr>
                <w:rFonts w:ascii="Times New Roman" w:hAnsi="Times New Roman"/>
                <w:sz w:val="24"/>
                <w:szCs w:val="28"/>
              </w:rPr>
              <w:t>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место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 xml:space="preserve">Школьное многоборье 6 </w:t>
            </w:r>
            <w:proofErr w:type="spellStart"/>
            <w:r w:rsidRPr="00CF46AA">
              <w:t>кл</w:t>
            </w:r>
            <w:proofErr w:type="spellEnd"/>
            <w:r w:rsidRPr="00CF46AA"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C240AD">
              <w:rPr>
                <w:rFonts w:ascii="Times New Roman" w:hAnsi="Times New Roman"/>
                <w:sz w:val="24"/>
                <w:szCs w:val="28"/>
              </w:rPr>
              <w:t>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</w:tr>
      <w:tr w:rsidR="00CF46AA" w:rsidRPr="00E27E24" w:rsidTr="00CF46AA"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pStyle w:val="ac"/>
            </w:pPr>
            <w:r w:rsidRPr="00CF46AA">
              <w:t>Конкурс рисунков об осени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Default="00CF46AA" w:rsidP="00CF4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C240AD">
              <w:rPr>
                <w:rFonts w:ascii="Times New Roman" w:hAnsi="Times New Roman"/>
                <w:sz w:val="24"/>
                <w:szCs w:val="28"/>
              </w:rPr>
              <w:t>айонный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F46AA">
              <w:rPr>
                <w:rFonts w:ascii="Times New Roman" w:hAnsi="Times New Roman"/>
                <w:sz w:val="24"/>
                <w:szCs w:val="28"/>
              </w:rPr>
              <w:t>1 место – 4 чел</w:t>
            </w:r>
          </w:p>
          <w:p w:rsidR="00CF46AA" w:rsidRP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F46AA">
              <w:rPr>
                <w:rFonts w:ascii="Times New Roman" w:hAnsi="Times New Roman"/>
                <w:sz w:val="24"/>
                <w:szCs w:val="28"/>
              </w:rPr>
              <w:t>2 место – 7 чел</w:t>
            </w:r>
          </w:p>
          <w:p w:rsidR="00CF46AA" w:rsidRDefault="00CF46AA" w:rsidP="00CF4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F46AA">
              <w:rPr>
                <w:rFonts w:ascii="Times New Roman" w:hAnsi="Times New Roman"/>
                <w:sz w:val="24"/>
                <w:szCs w:val="28"/>
              </w:rPr>
              <w:t>3 место – 1 чел</w:t>
            </w:r>
          </w:p>
        </w:tc>
      </w:tr>
    </w:tbl>
    <w:p w:rsidR="002766CB" w:rsidRDefault="002766CB" w:rsidP="00CF46AA">
      <w:pPr>
        <w:spacing w:after="0" w:line="276" w:lineRule="auto"/>
      </w:pPr>
    </w:p>
    <w:p w:rsidR="002766CB" w:rsidRPr="002766CB" w:rsidRDefault="002766CB" w:rsidP="002766C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CB">
        <w:rPr>
          <w:rFonts w:ascii="Times New Roman" w:hAnsi="Times New Roman" w:cs="Times New Roman"/>
          <w:b/>
          <w:sz w:val="24"/>
          <w:szCs w:val="24"/>
        </w:rPr>
        <w:t>Кадровая укомплектованность</w:t>
      </w:r>
    </w:p>
    <w:p w:rsidR="001A1554" w:rsidRDefault="002766CB" w:rsidP="002D3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spellStart"/>
      <w:r w:rsidRPr="002766C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766CB">
        <w:rPr>
          <w:rFonts w:ascii="Times New Roman" w:hAnsi="Times New Roman" w:cs="Times New Roman"/>
          <w:sz w:val="24"/>
          <w:szCs w:val="24"/>
        </w:rPr>
        <w:t xml:space="preserve">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66CB">
        <w:rPr>
          <w:rFonts w:ascii="Times New Roman" w:hAnsi="Times New Roman" w:cs="Times New Roman"/>
          <w:sz w:val="24"/>
          <w:szCs w:val="24"/>
        </w:rPr>
        <w:t xml:space="preserve">ОУ СОШ №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2766CB">
        <w:rPr>
          <w:rFonts w:ascii="Times New Roman" w:hAnsi="Times New Roman" w:cs="Times New Roman"/>
          <w:sz w:val="24"/>
          <w:szCs w:val="24"/>
        </w:rPr>
        <w:t xml:space="preserve"> работают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2766CB">
        <w:rPr>
          <w:rFonts w:ascii="Times New Roman" w:hAnsi="Times New Roman" w:cs="Times New Roman"/>
          <w:sz w:val="24"/>
          <w:szCs w:val="24"/>
        </w:rPr>
        <w:t xml:space="preserve"> педагогов, из них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66CB">
        <w:rPr>
          <w:rFonts w:ascii="Times New Roman" w:hAnsi="Times New Roman" w:cs="Times New Roman"/>
          <w:sz w:val="24"/>
          <w:szCs w:val="24"/>
        </w:rPr>
        <w:t xml:space="preserve"> – внутренни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66CB">
        <w:rPr>
          <w:rFonts w:ascii="Times New Roman" w:hAnsi="Times New Roman" w:cs="Times New Roman"/>
          <w:sz w:val="24"/>
          <w:szCs w:val="24"/>
        </w:rPr>
        <w:t xml:space="preserve"> совместител</w:t>
      </w:r>
      <w:r>
        <w:rPr>
          <w:rFonts w:ascii="Times New Roman" w:hAnsi="Times New Roman" w:cs="Times New Roman"/>
          <w:sz w:val="24"/>
          <w:szCs w:val="24"/>
        </w:rPr>
        <w:t xml:space="preserve">и. Из них 47 </w:t>
      </w:r>
      <w:r w:rsidRPr="002766CB">
        <w:rPr>
          <w:rFonts w:ascii="Times New Roman" w:hAnsi="Times New Roman" w:cs="Times New Roman"/>
          <w:sz w:val="24"/>
          <w:szCs w:val="24"/>
        </w:rPr>
        <w:t>человек имеют высшее образование (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2766C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66CB">
        <w:rPr>
          <w:rFonts w:ascii="Times New Roman" w:hAnsi="Times New Roman" w:cs="Times New Roman"/>
          <w:sz w:val="24"/>
          <w:szCs w:val="24"/>
        </w:rPr>
        <w:t xml:space="preserve"> – высшее педагогическое образование), среднее профессиональное образование (педагогическое) имеют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66CB">
        <w:rPr>
          <w:rFonts w:ascii="Times New Roman" w:hAnsi="Times New Roman" w:cs="Times New Roman"/>
          <w:sz w:val="24"/>
          <w:szCs w:val="24"/>
        </w:rPr>
        <w:t xml:space="preserve"> человек. По результатам аттестации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766CB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1A1554">
        <w:rPr>
          <w:rFonts w:ascii="Times New Roman" w:hAnsi="Times New Roman" w:cs="Times New Roman"/>
          <w:sz w:val="24"/>
          <w:szCs w:val="24"/>
        </w:rPr>
        <w:t>ому</w:t>
      </w:r>
      <w:r w:rsidRPr="002766C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1A1554">
        <w:rPr>
          <w:rFonts w:ascii="Times New Roman" w:hAnsi="Times New Roman" w:cs="Times New Roman"/>
          <w:sz w:val="24"/>
          <w:szCs w:val="24"/>
        </w:rPr>
        <w:t>у</w:t>
      </w:r>
      <w:r w:rsidRPr="002766CB">
        <w:rPr>
          <w:rFonts w:ascii="Times New Roman" w:hAnsi="Times New Roman" w:cs="Times New Roman"/>
          <w:sz w:val="24"/>
          <w:szCs w:val="24"/>
        </w:rPr>
        <w:t xml:space="preserve"> присвоена первая квалификационная категория по должности «учитель». Численность педагогических работников, педагогический стаж которых составляет до 5 лет – </w:t>
      </w:r>
      <w:r w:rsidR="001A1554">
        <w:rPr>
          <w:rFonts w:ascii="Times New Roman" w:hAnsi="Times New Roman" w:cs="Times New Roman"/>
          <w:sz w:val="24"/>
          <w:szCs w:val="24"/>
        </w:rPr>
        <w:t>8</w:t>
      </w:r>
      <w:r w:rsidRPr="002766CB">
        <w:rPr>
          <w:rFonts w:ascii="Times New Roman" w:hAnsi="Times New Roman" w:cs="Times New Roman"/>
          <w:sz w:val="24"/>
          <w:szCs w:val="24"/>
        </w:rPr>
        <w:t xml:space="preserve"> человек, свыше 30 лет – </w:t>
      </w:r>
      <w:r w:rsidR="001A1554">
        <w:rPr>
          <w:rFonts w:ascii="Times New Roman" w:hAnsi="Times New Roman" w:cs="Times New Roman"/>
          <w:sz w:val="24"/>
          <w:szCs w:val="24"/>
        </w:rPr>
        <w:t>19</w:t>
      </w:r>
      <w:r w:rsidRPr="002766CB">
        <w:rPr>
          <w:rFonts w:ascii="Times New Roman" w:hAnsi="Times New Roman" w:cs="Times New Roman"/>
          <w:sz w:val="24"/>
          <w:szCs w:val="24"/>
        </w:rPr>
        <w:t xml:space="preserve"> человек. Численность педагогических работников в возрасте до 30 лет – </w:t>
      </w:r>
      <w:r w:rsidR="001A1554">
        <w:rPr>
          <w:rFonts w:ascii="Times New Roman" w:hAnsi="Times New Roman" w:cs="Times New Roman"/>
          <w:sz w:val="24"/>
          <w:szCs w:val="24"/>
        </w:rPr>
        <w:t>9</w:t>
      </w:r>
      <w:r w:rsidRPr="002766CB">
        <w:rPr>
          <w:rFonts w:ascii="Times New Roman" w:hAnsi="Times New Roman" w:cs="Times New Roman"/>
          <w:sz w:val="24"/>
          <w:szCs w:val="24"/>
        </w:rPr>
        <w:t xml:space="preserve"> человека, от 55 лет – </w:t>
      </w:r>
      <w:r w:rsidR="001A1554">
        <w:rPr>
          <w:rFonts w:ascii="Times New Roman" w:hAnsi="Times New Roman" w:cs="Times New Roman"/>
          <w:sz w:val="24"/>
          <w:szCs w:val="24"/>
        </w:rPr>
        <w:t>23</w:t>
      </w:r>
      <w:r w:rsidRPr="002766C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A1554">
        <w:rPr>
          <w:rFonts w:ascii="Times New Roman" w:hAnsi="Times New Roman" w:cs="Times New Roman"/>
          <w:sz w:val="24"/>
          <w:szCs w:val="24"/>
        </w:rPr>
        <w:t>а</w:t>
      </w:r>
      <w:r w:rsidRPr="002766CB">
        <w:rPr>
          <w:rFonts w:ascii="Times New Roman" w:hAnsi="Times New Roman" w:cs="Times New Roman"/>
          <w:sz w:val="24"/>
          <w:szCs w:val="24"/>
        </w:rPr>
        <w:t xml:space="preserve">. По состоянию на 01.01.2019 года </w:t>
      </w:r>
      <w:r w:rsidR="001A1554">
        <w:rPr>
          <w:rFonts w:ascii="Times New Roman" w:hAnsi="Times New Roman" w:cs="Times New Roman"/>
          <w:sz w:val="24"/>
          <w:szCs w:val="24"/>
        </w:rPr>
        <w:t>56</w:t>
      </w:r>
      <w:r w:rsidRPr="002766CB">
        <w:rPr>
          <w:rFonts w:ascii="Times New Roman" w:hAnsi="Times New Roman" w:cs="Times New Roman"/>
          <w:sz w:val="24"/>
          <w:szCs w:val="24"/>
        </w:rPr>
        <w:t xml:space="preserve"> педагогических работников (</w:t>
      </w:r>
      <w:r w:rsidR="001A1554">
        <w:rPr>
          <w:rFonts w:ascii="Times New Roman" w:hAnsi="Times New Roman" w:cs="Times New Roman"/>
          <w:sz w:val="24"/>
          <w:szCs w:val="24"/>
        </w:rPr>
        <w:t>97</w:t>
      </w:r>
      <w:r w:rsidRPr="002766CB">
        <w:rPr>
          <w:rFonts w:ascii="Times New Roman" w:hAnsi="Times New Roman" w:cs="Times New Roman"/>
          <w:sz w:val="24"/>
          <w:szCs w:val="24"/>
        </w:rPr>
        <w:t xml:space="preserve"> %) прошли повышение квалификации по применению в образовательной деятельности федеральных государственных образовательных стандартов. В целях повышения качества образовательной деятельности в </w:t>
      </w:r>
      <w:r w:rsidR="001A1554" w:rsidRPr="002766CB">
        <w:rPr>
          <w:rFonts w:ascii="Times New Roman" w:hAnsi="Times New Roman" w:cs="Times New Roman"/>
          <w:sz w:val="24"/>
          <w:szCs w:val="24"/>
        </w:rPr>
        <w:t>М</w:t>
      </w:r>
      <w:r w:rsidR="001A1554">
        <w:rPr>
          <w:rFonts w:ascii="Times New Roman" w:hAnsi="Times New Roman" w:cs="Times New Roman"/>
          <w:sz w:val="24"/>
          <w:szCs w:val="24"/>
        </w:rPr>
        <w:t>А</w:t>
      </w:r>
      <w:r w:rsidR="001A1554" w:rsidRPr="002766CB"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1A1554">
        <w:rPr>
          <w:rFonts w:ascii="Times New Roman" w:hAnsi="Times New Roman" w:cs="Times New Roman"/>
          <w:sz w:val="24"/>
          <w:szCs w:val="24"/>
        </w:rPr>
        <w:t>170</w:t>
      </w:r>
      <w:r w:rsidRPr="002766CB">
        <w:rPr>
          <w:rFonts w:ascii="Times New Roman" w:hAnsi="Times New Roman" w:cs="Times New Roman"/>
          <w:sz w:val="24"/>
          <w:szCs w:val="24"/>
        </w:rPr>
        <w:t xml:space="preserve">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</w:t>
      </w:r>
      <w:r w:rsidR="001A1554" w:rsidRPr="002766CB">
        <w:rPr>
          <w:rFonts w:ascii="Times New Roman" w:hAnsi="Times New Roman" w:cs="Times New Roman"/>
          <w:sz w:val="24"/>
          <w:szCs w:val="24"/>
        </w:rPr>
        <w:t>М</w:t>
      </w:r>
      <w:r w:rsidR="001A1554">
        <w:rPr>
          <w:rFonts w:ascii="Times New Roman" w:hAnsi="Times New Roman" w:cs="Times New Roman"/>
          <w:sz w:val="24"/>
          <w:szCs w:val="24"/>
        </w:rPr>
        <w:t>А</w:t>
      </w:r>
      <w:r w:rsidR="001A1554" w:rsidRPr="002766CB"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1A1554">
        <w:rPr>
          <w:rFonts w:ascii="Times New Roman" w:hAnsi="Times New Roman" w:cs="Times New Roman"/>
          <w:sz w:val="24"/>
          <w:szCs w:val="24"/>
        </w:rPr>
        <w:t>170</w:t>
      </w:r>
      <w:r w:rsidRPr="002766CB">
        <w:rPr>
          <w:rFonts w:ascii="Times New Roman" w:hAnsi="Times New Roman" w:cs="Times New Roman"/>
          <w:sz w:val="24"/>
          <w:szCs w:val="24"/>
        </w:rPr>
        <w:t xml:space="preserve"> и требованиями действующего законодательства. Основные принципы кадровой политики направлены: </w:t>
      </w:r>
    </w:p>
    <w:p w:rsidR="001A1554" w:rsidRDefault="002766CB" w:rsidP="002D3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 xml:space="preserve">− на сохранение, укрепление и развитие кадрового потенциала; </w:t>
      </w:r>
    </w:p>
    <w:p w:rsidR="001A1554" w:rsidRDefault="002766CB" w:rsidP="002D3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1A1554" w:rsidRDefault="002766CB" w:rsidP="002D3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 xml:space="preserve">− повышения уровня квалификации персонала. </w:t>
      </w:r>
    </w:p>
    <w:p w:rsidR="001A1554" w:rsidRDefault="002766CB" w:rsidP="002D3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</w:t>
      </w:r>
    </w:p>
    <w:p w:rsidR="001A1554" w:rsidRDefault="002766CB" w:rsidP="002D3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 xml:space="preserve">− образовательная деятельность в </w:t>
      </w:r>
      <w:r w:rsidR="001A1554" w:rsidRPr="002766CB">
        <w:rPr>
          <w:rFonts w:ascii="Times New Roman" w:hAnsi="Times New Roman" w:cs="Times New Roman"/>
          <w:sz w:val="24"/>
          <w:szCs w:val="24"/>
        </w:rPr>
        <w:t>М</w:t>
      </w:r>
      <w:r w:rsidR="001A1554">
        <w:rPr>
          <w:rFonts w:ascii="Times New Roman" w:hAnsi="Times New Roman" w:cs="Times New Roman"/>
          <w:sz w:val="24"/>
          <w:szCs w:val="24"/>
        </w:rPr>
        <w:t>А</w:t>
      </w:r>
      <w:r w:rsidR="001A1554" w:rsidRPr="002766CB"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1A1554">
        <w:rPr>
          <w:rFonts w:ascii="Times New Roman" w:hAnsi="Times New Roman" w:cs="Times New Roman"/>
          <w:sz w:val="24"/>
          <w:szCs w:val="24"/>
        </w:rPr>
        <w:t xml:space="preserve">170 </w:t>
      </w:r>
      <w:r w:rsidRPr="002766CB">
        <w:rPr>
          <w:rFonts w:ascii="Times New Roman" w:hAnsi="Times New Roman" w:cs="Times New Roman"/>
          <w:sz w:val="24"/>
          <w:szCs w:val="24"/>
        </w:rPr>
        <w:t xml:space="preserve">обеспечена квалифицированным профессиональным педагогическим составом; </w:t>
      </w:r>
    </w:p>
    <w:p w:rsidR="00CF46AA" w:rsidRPr="002766CB" w:rsidRDefault="002766CB" w:rsidP="002D3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66CB">
        <w:rPr>
          <w:rFonts w:ascii="Times New Roman" w:hAnsi="Times New Roman" w:cs="Times New Roman"/>
          <w:sz w:val="24"/>
          <w:szCs w:val="24"/>
        </w:rPr>
        <w:t xml:space="preserve">− кадровый потенциал </w:t>
      </w:r>
      <w:r w:rsidR="001A1554" w:rsidRPr="002766CB">
        <w:rPr>
          <w:rFonts w:ascii="Times New Roman" w:hAnsi="Times New Roman" w:cs="Times New Roman"/>
          <w:sz w:val="24"/>
          <w:szCs w:val="24"/>
        </w:rPr>
        <w:t>М</w:t>
      </w:r>
      <w:r w:rsidR="001A1554">
        <w:rPr>
          <w:rFonts w:ascii="Times New Roman" w:hAnsi="Times New Roman" w:cs="Times New Roman"/>
          <w:sz w:val="24"/>
          <w:szCs w:val="24"/>
        </w:rPr>
        <w:t>А</w:t>
      </w:r>
      <w:r w:rsidR="001A1554" w:rsidRPr="002766CB"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1A1554">
        <w:rPr>
          <w:rFonts w:ascii="Times New Roman" w:hAnsi="Times New Roman" w:cs="Times New Roman"/>
          <w:sz w:val="24"/>
          <w:szCs w:val="24"/>
        </w:rPr>
        <w:t xml:space="preserve">170 </w:t>
      </w:r>
      <w:r w:rsidRPr="002766CB">
        <w:rPr>
          <w:rFonts w:ascii="Times New Roman" w:hAnsi="Times New Roman" w:cs="Times New Roman"/>
          <w:sz w:val="24"/>
          <w:szCs w:val="24"/>
        </w:rPr>
        <w:t>динамично развивается на основе целенаправленной работы по повышению квалификации педагогов.</w:t>
      </w:r>
    </w:p>
    <w:p w:rsidR="002D34B7" w:rsidRDefault="002D34B7" w:rsidP="00D80B94">
      <w:pPr>
        <w:spacing w:after="200" w:line="240" w:lineRule="auto"/>
        <w:ind w:left="35" w:hanging="3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0B94" w:rsidRPr="00D80B94" w:rsidRDefault="00D80B94" w:rsidP="00D80B94">
      <w:pPr>
        <w:spacing w:after="200" w:line="240" w:lineRule="auto"/>
        <w:ind w:left="35" w:hanging="3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80B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Курсовая подготовка педагогических работников в 2018 году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1.</w:t>
      </w:r>
      <w:r w:rsidRPr="00D80B9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ʺФГОС СОО: организация и содержание учебного процессаʺ– 2 человека.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 xml:space="preserve">2. ʺПрограмма повышения квалификации учителей английского языка» – 2 человека. 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3. «Программа по развитию компетенции педагогов (работа с одаренными детьми для учителей информатики) " - 1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4.  «Реализация курса «Основы религиозных культур и светской этики» в соответствии с ФГОС НОО - 1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5. ʺВоспитательный потенциал содержания учебных дисциплин предметной области «</w:t>
      </w:r>
      <w:proofErr w:type="gramStart"/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Искусство»ʺ</w:t>
      </w:r>
      <w:proofErr w:type="gramEnd"/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–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6. «Методики обучения устной и письменной речи» – 2 человека.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7. «Современные образовательные технологии для Национальной технологической инициативы» – 5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8. "Организация приема нормативов ВФСК "ГТО" в образовательных учреждениях–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9. «Электронное обучение и дистанционные образовательные технологии в общем образовании» –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10. «Методы работы с обучающимися, имеющими учебные дефициты по математике» –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11. «Практические технологии </w:t>
      </w:r>
      <w:proofErr w:type="spellStart"/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тьюторского</w:t>
      </w:r>
      <w:proofErr w:type="spellEnd"/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сопровождения образования детей-инвалидов и детей с ОВЗ» - 1 человек.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12. «Проблемы проектирования АООП ля детей с ОВЗ в аспекте инклюзивного образования» – 2 человека.</w:t>
      </w:r>
    </w:p>
    <w:p w:rsidR="00D80B94" w:rsidRP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13. «Технологии управления детско-взрослыми проектными группами» - 2 человека</w:t>
      </w:r>
    </w:p>
    <w:p w:rsidR="00D80B94" w:rsidRDefault="00D80B94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80B94">
        <w:rPr>
          <w:rFonts w:ascii="Times New Roman" w:eastAsia="Calibri" w:hAnsi="Times New Roman" w:cs="Times New Roman"/>
          <w:spacing w:val="-1"/>
          <w:sz w:val="24"/>
          <w:szCs w:val="24"/>
        </w:rPr>
        <w:t>14. «Современные технологии в преподавании русского языка как неродного» - 1 ч</w:t>
      </w:r>
      <w:r w:rsidR="00CF46AA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CF46AA" w:rsidRDefault="00CF46AA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CF46AA" w:rsidRPr="00CF46AA" w:rsidRDefault="00CF46AA" w:rsidP="00CF4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CF46AA">
        <w:rPr>
          <w:rFonts w:ascii="Times New Roman" w:eastAsia="Calibri" w:hAnsi="Times New Roman" w:cs="Times New Roman"/>
          <w:b/>
          <w:spacing w:val="-1"/>
          <w:sz w:val="24"/>
          <w:szCs w:val="24"/>
        </w:rPr>
        <w:t>езультаты участия педагогов в профессиональных конкурсах, распространении опыта работы</w:t>
      </w:r>
    </w:p>
    <w:p w:rsidR="00CF46AA" w:rsidRPr="00CF46AA" w:rsidRDefault="00CF46AA" w:rsidP="00CF4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843"/>
        <w:gridCol w:w="3544"/>
      </w:tblGrid>
      <w:tr w:rsidR="00CF46AA" w:rsidRPr="00CF46AA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Конкурс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Уровень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Результат участия</w:t>
            </w:r>
          </w:p>
        </w:tc>
      </w:tr>
      <w:tr w:rsidR="00CF46AA" w:rsidRPr="00E27E24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«Молодой педагог» - 2018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Финалист городского конкурса (Голенищева Е.М.)</w:t>
            </w:r>
          </w:p>
        </w:tc>
      </w:tr>
      <w:tr w:rsidR="00CF46AA" w:rsidRPr="00E27E24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 образовательный форум «EDU. 2018»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Мастер-класс «Дистанционная суббота», руководитель проекта 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Кургашева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А.Н.</w:t>
            </w:r>
          </w:p>
        </w:tc>
      </w:tr>
      <w:tr w:rsidR="00CF46AA" w:rsidRPr="00E27E24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Соревнования по волейболу среди 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педработников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(мужчины)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команда ЖД района</w:t>
            </w:r>
          </w:p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(Шумилов И.М., Ваганов П.С.)</w:t>
            </w:r>
          </w:p>
        </w:tc>
      </w:tr>
      <w:tr w:rsidR="00CF46AA" w:rsidRPr="00E27E24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Соревнования по волейболу среди 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педработников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(женщины)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городской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команда ЖД района</w:t>
            </w:r>
          </w:p>
          <w:p w:rsidR="00CF46AA" w:rsidRPr="00CF46AA" w:rsidRDefault="00CF46AA" w:rsidP="00CF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(Аристова Т.А.)</w:t>
            </w:r>
          </w:p>
        </w:tc>
      </w:tr>
      <w:tr w:rsidR="00CF46AA" w:rsidRPr="00CF46AA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Конкурс профессионального мастерства </w:t>
            </w: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«Сердце отдаю детям …»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Призер Климова Л.Н.</w:t>
            </w:r>
          </w:p>
        </w:tc>
      </w:tr>
      <w:tr w:rsidR="00CF46AA" w:rsidRPr="00CF46AA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Мастер-</w:t>
            </w:r>
            <w:proofErr w:type="gram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класс  ПДО</w:t>
            </w:r>
            <w:proofErr w:type="gram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«Изготовление шляпок» в рамках 100-летия системы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Климова Л.Н., </w:t>
            </w: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Русакова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Л.Н.</w:t>
            </w:r>
          </w:p>
        </w:tc>
      </w:tr>
      <w:tr w:rsidR="00CF46AA" w:rsidRPr="00CF46AA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Семинар для учителей информатики «ЕГЭ по информатике»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Сковородченко</w:t>
            </w:r>
            <w:proofErr w:type="spellEnd"/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Н.П.</w:t>
            </w:r>
          </w:p>
        </w:tc>
      </w:tr>
      <w:tr w:rsidR="00CF46AA" w:rsidRPr="00CF46AA" w:rsidTr="00CF46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Фестиваль «Большая перемена»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AA" w:rsidRPr="00CF46AA" w:rsidRDefault="00CF46AA" w:rsidP="00252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46AA">
              <w:rPr>
                <w:rFonts w:ascii="Times New Roman" w:eastAsia="Calibri" w:hAnsi="Times New Roman" w:cs="Times New Roman"/>
                <w:sz w:val="24"/>
                <w:szCs w:val="28"/>
              </w:rPr>
              <w:t>Лауреаты – ансамбль «Улыбка» (3 педагога)</w:t>
            </w:r>
          </w:p>
        </w:tc>
      </w:tr>
    </w:tbl>
    <w:p w:rsidR="00CF46AA" w:rsidRPr="00D80B94" w:rsidRDefault="00CF46AA" w:rsidP="00D80B94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825F30" w:rsidRPr="00825F30" w:rsidRDefault="00825F30" w:rsidP="00B579A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825F30">
        <w:rPr>
          <w:rFonts w:ascii="Times New Roman" w:eastAsia="Calibri" w:hAnsi="Times New Roman" w:cs="Times New Roman"/>
          <w:b/>
          <w:spacing w:val="-1"/>
          <w:sz w:val="24"/>
          <w:szCs w:val="24"/>
        </w:rPr>
        <w:t>Библиотечно- информационное обеспечение</w:t>
      </w:r>
    </w:p>
    <w:p w:rsid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     </w:t>
      </w: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Библиотечный фонд учебников составляет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22000</w:t>
      </w: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экземпляров.  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         Всего в школе 1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 компьютеров (включая ноутбуки), из них 1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 используется в учебном процессе, 6 интерактивных досок (кабинеты информатики, математики, начальной школы). Компьютеры кабинетов информатики, предметных кабинетов, административные, объединены в локальную сеть и имеют выход в Интернет (64 комп.). </w:t>
      </w:r>
    </w:p>
    <w:p w:rsid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Школа имеет скоростной выход в Интернет (поставщик услуг связи ОАО «Ростелеком», скорость не ниже 10 Мбит/с). Контентная фильтрация осуществляется провайдером.  </w:t>
      </w:r>
      <w:r w:rsidRPr="00825F30">
        <w:rPr>
          <w:rFonts w:ascii="Times New Roman" w:eastAsia="Calibri" w:hAnsi="Times New Roman" w:cs="Times New Roman"/>
          <w:spacing w:val="-3"/>
          <w:sz w:val="24"/>
          <w:szCs w:val="24"/>
        </w:rPr>
        <w:t>В 201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8</w:t>
      </w:r>
      <w:r w:rsidRPr="00825F3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году были закуплены базовые пакеты лицензионного о</w:t>
      </w: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бщесистемного и прикладного программного обеспечения (операционная система </w:t>
      </w:r>
      <w:r w:rsidRPr="00825F30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Windows</w:t>
      </w: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>, офисные программы, антивирус Касперский)</w:t>
      </w:r>
      <w:r w:rsidRPr="00825F3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для </w:t>
      </w: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каждого установленного компьютера. </w:t>
      </w:r>
    </w:p>
    <w:p w:rsidR="00825F30" w:rsidRDefault="00825F30" w:rsidP="002D3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F30" w:rsidRPr="00B579A5" w:rsidRDefault="002D34B7" w:rsidP="002D34B7">
      <w:pPr>
        <w:pStyle w:val="a8"/>
        <w:spacing w:after="0" w:line="240" w:lineRule="auto"/>
        <w:ind w:left="256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825F30" w:rsidRPr="00B579A5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Материально-техническая база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      В школе имеются в наличии: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-  </w:t>
      </w: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работающая система холодного и горячего водоснабжения (включая локальные системы), обеспечивающей необходимый санитарный и питьевой режим в соответствии с СанПиН; 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t>- работающая система канализации, а также оборудованные в соответствии с СанПиН туалеты;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t>- электропроводка здания, соответствующая современным требованиям безопасности;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>- кабинет физики с подводкой низковольтного электропитания к партам учащихся (включая независимые источники) и лаборантской;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- кабинет химии с вытяжкой и подводкой воды к партам учащихся и лаборантской;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- 2 безопасных и пригодных для проведения уроков физической культуры спортивных зала </w:t>
      </w: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>с оборудованными раздевалками, действующими душевыми комнатами и туалетами;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t>-  зал для занятий хореографией;</w:t>
      </w:r>
    </w:p>
    <w:p w:rsid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z w:val="24"/>
          <w:szCs w:val="24"/>
        </w:rPr>
        <w:t>-  актовый зал на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25F30">
        <w:rPr>
          <w:rFonts w:ascii="Times New Roman" w:eastAsia="Calibri" w:hAnsi="Times New Roman" w:cs="Times New Roman"/>
          <w:sz w:val="24"/>
          <w:szCs w:val="24"/>
        </w:rPr>
        <w:t>0 мест;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столовая на 160 мест;</w:t>
      </w:r>
    </w:p>
    <w:p w:rsidR="00825F30" w:rsidRPr="00825F30" w:rsidRDefault="00825F30" w:rsidP="0082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F3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- </w:t>
      </w: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2 компьютерных класса (по 12 рабочих мест), оборудованных металлической дверью, электропроводкой, проточно-вытяжной вентиляцией, интерактивными досками,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25F30">
        <w:rPr>
          <w:rFonts w:ascii="Times New Roman" w:eastAsia="Calibri" w:hAnsi="Times New Roman" w:cs="Times New Roman"/>
          <w:sz w:val="24"/>
          <w:szCs w:val="24"/>
        </w:rPr>
        <w:t xml:space="preserve"> мобильных ко</w:t>
      </w:r>
      <w:r>
        <w:rPr>
          <w:rFonts w:ascii="Times New Roman" w:eastAsia="Calibri" w:hAnsi="Times New Roman" w:cs="Times New Roman"/>
          <w:sz w:val="24"/>
          <w:szCs w:val="24"/>
        </w:rPr>
        <w:t>мпьютерных класса (23 ноутбука), 1 мобильный класс (13 нетбуков).</w:t>
      </w:r>
    </w:p>
    <w:p w:rsidR="00825F30" w:rsidRPr="00825F30" w:rsidRDefault="00825F30" w:rsidP="00825F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25F3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Школа имеет ограждение по периметру территории, ворота металлические – 2 шт., калитка – 3шт.  На территории школы размещен школьный стадион, площадка для игр. Выпускниками школы посажены пихты, рябины, яблони; ежегодно разбиваются цветочные клумбы.</w:t>
      </w:r>
    </w:p>
    <w:p w:rsidR="00825F30" w:rsidRDefault="00825F30" w:rsidP="00825F30">
      <w:pPr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4"/>
        </w:rPr>
      </w:pPr>
    </w:p>
    <w:p w:rsidR="00723E7D" w:rsidRPr="00723E7D" w:rsidRDefault="00723E7D" w:rsidP="00723E7D">
      <w:pPr>
        <w:pStyle w:val="a8"/>
        <w:spacing w:after="0" w:line="240" w:lineRule="auto"/>
        <w:ind w:left="1068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23E7D">
        <w:rPr>
          <w:rFonts w:ascii="Times New Roman" w:hAnsi="Times New Roman" w:cs="Times New Roman"/>
          <w:b/>
          <w:sz w:val="24"/>
          <w:szCs w:val="24"/>
        </w:rPr>
        <w:t xml:space="preserve">Часть 2. </w:t>
      </w:r>
      <w:r w:rsidRPr="00723E7D">
        <w:rPr>
          <w:rFonts w:ascii="Times New Roman" w:hAnsi="Times New Roman" w:cs="Times New Roman"/>
          <w:b/>
          <w:sz w:val="24"/>
          <w:szCs w:val="24"/>
        </w:rPr>
        <w:tab/>
        <w:t xml:space="preserve">Результаты анализа показателей деятельности </w:t>
      </w:r>
    </w:p>
    <w:p w:rsidR="00DD343E" w:rsidRDefault="00723E7D" w:rsidP="00723E7D">
      <w:pPr>
        <w:pStyle w:val="a8"/>
        <w:spacing w:after="0" w:line="240" w:lineRule="auto"/>
        <w:ind w:left="1068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23E7D">
        <w:rPr>
          <w:rFonts w:ascii="Times New Roman" w:hAnsi="Times New Roman" w:cs="Times New Roman"/>
          <w:b/>
          <w:sz w:val="24"/>
          <w:szCs w:val="24"/>
        </w:rPr>
        <w:t xml:space="preserve">МАОУ СОШ № 170, подлежащей </w:t>
      </w:r>
      <w:proofErr w:type="spellStart"/>
      <w:r w:rsidRPr="00723E7D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723E7D">
        <w:rPr>
          <w:rFonts w:ascii="Times New Roman" w:hAnsi="Times New Roman" w:cs="Times New Roman"/>
          <w:b/>
          <w:sz w:val="24"/>
          <w:szCs w:val="24"/>
        </w:rPr>
        <w:t>.</w:t>
      </w:r>
    </w:p>
    <w:p w:rsidR="00825F30" w:rsidRPr="00723E7D" w:rsidRDefault="00825F30" w:rsidP="00723E7D">
      <w:pPr>
        <w:pStyle w:val="a8"/>
        <w:spacing w:after="0" w:line="240" w:lineRule="auto"/>
        <w:ind w:left="1068"/>
        <w:jc w:val="center"/>
        <w:outlineLvl w:val="3"/>
        <w:rPr>
          <w:rFonts w:ascii="Times New Roman" w:hAnsi="Times New Roman" w:cs="Times New Roman"/>
          <w:b/>
          <w:szCs w:val="24"/>
        </w:rPr>
      </w:pPr>
    </w:p>
    <w:tbl>
      <w:tblPr>
        <w:tblW w:w="10490" w:type="dxa"/>
        <w:tblCellSpacing w:w="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7523"/>
        <w:gridCol w:w="1843"/>
      </w:tblGrid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BE5A12">
            <w:pPr>
              <w:spacing w:before="100" w:beforeAutospacing="1" w:after="100" w:afterAutospacing="1" w:line="240" w:lineRule="auto"/>
              <w:ind w:left="199" w:hanging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 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98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98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798" w:type="dxa"/>
            <w:hideMark/>
          </w:tcPr>
          <w:p w:rsidR="007871AA" w:rsidRPr="007871AA" w:rsidRDefault="00827210" w:rsidP="00235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98" w:type="dxa"/>
            <w:hideMark/>
          </w:tcPr>
          <w:p w:rsidR="007871AA" w:rsidRPr="007871AA" w:rsidRDefault="002350CC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98" w:type="dxa"/>
            <w:hideMark/>
          </w:tcPr>
          <w:p w:rsidR="007871AA" w:rsidRPr="007871AA" w:rsidRDefault="002350CC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98" w:type="dxa"/>
            <w:hideMark/>
          </w:tcPr>
          <w:p w:rsidR="007871AA" w:rsidRPr="007871AA" w:rsidRDefault="00827210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7871AA" w:rsidRDefault="00462828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98" w:type="dxa"/>
            <w:hideMark/>
          </w:tcPr>
          <w:p w:rsidR="007871AA" w:rsidRPr="007871AA" w:rsidRDefault="005A5CA8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 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98" w:type="dxa"/>
            <w:hideMark/>
          </w:tcPr>
          <w:p w:rsidR="007871AA" w:rsidRPr="007871AA" w:rsidRDefault="005A5CA8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98" w:type="dxa"/>
            <w:hideMark/>
          </w:tcPr>
          <w:p w:rsidR="007871AA" w:rsidRPr="007871AA" w:rsidRDefault="005A5CA8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98" w:type="dxa"/>
            <w:hideMark/>
          </w:tcPr>
          <w:p w:rsidR="007871AA" w:rsidRPr="007871AA" w:rsidRDefault="00AF1B6E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AF1B6E" w:rsidRDefault="00AF1B6E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871AA" w:rsidRPr="007871AA" w:rsidRDefault="00AF1B6E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AF1B6E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2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7871AA" w:rsidRDefault="00EF199E" w:rsidP="00EF1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98" w:type="dxa"/>
            <w:hideMark/>
          </w:tcPr>
          <w:p w:rsidR="007871AA" w:rsidRPr="007871AA" w:rsidRDefault="00EF199E" w:rsidP="00EF1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  <w:r w:rsidR="00B2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="00B2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798" w:type="dxa"/>
            <w:hideMark/>
          </w:tcPr>
          <w:p w:rsidR="007871AA" w:rsidRPr="007871AA" w:rsidRDefault="00EF199E" w:rsidP="00EF1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1C63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B21C63" w:rsidRPr="007871AA" w:rsidRDefault="00B21C63" w:rsidP="00B21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493" w:type="dxa"/>
            <w:hideMark/>
          </w:tcPr>
          <w:p w:rsidR="00B21C63" w:rsidRPr="007871AA" w:rsidRDefault="00B21C63" w:rsidP="00B21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798" w:type="dxa"/>
            <w:hideMark/>
          </w:tcPr>
          <w:p w:rsidR="00B21C63" w:rsidRPr="007871AA" w:rsidRDefault="00B21C63" w:rsidP="00B21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798" w:type="dxa"/>
            <w:hideMark/>
          </w:tcPr>
          <w:p w:rsidR="007871AA" w:rsidRPr="007871AA" w:rsidRDefault="00B21C63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7871AA" w:rsidRDefault="00AF1B6E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  <w:r w:rsidR="0082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82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2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462828" w:rsidRDefault="0046282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462828" w:rsidRDefault="00462828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98" w:type="dxa"/>
            <w:hideMark/>
          </w:tcPr>
          <w:p w:rsidR="00827210" w:rsidRPr="007871AA" w:rsidRDefault="0046282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EF199E" w:rsidP="00AF1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462828" w:rsidP="00EF1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3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F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F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E372A9" w:rsidP="00E37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46282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98" w:type="dxa"/>
            <w:hideMark/>
          </w:tcPr>
          <w:p w:rsidR="00827210" w:rsidRPr="007871AA" w:rsidRDefault="00462828" w:rsidP="00E37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F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</w:t>
            </w:r>
            <w:proofErr w:type="gramEnd"/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98" w:type="dxa"/>
            <w:hideMark/>
          </w:tcPr>
          <w:p w:rsidR="00827210" w:rsidRPr="007871AA" w:rsidRDefault="00E372A9" w:rsidP="00E37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98" w:type="dxa"/>
            <w:hideMark/>
          </w:tcPr>
          <w:p w:rsidR="00827210" w:rsidRPr="007871AA" w:rsidRDefault="00E372A9" w:rsidP="00EF1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EF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98" w:type="dxa"/>
            <w:hideMark/>
          </w:tcPr>
          <w:p w:rsidR="00827210" w:rsidRPr="007871AA" w:rsidRDefault="00E372A9" w:rsidP="00E37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798" w:type="dxa"/>
            <w:hideMark/>
          </w:tcPr>
          <w:p w:rsidR="00827210" w:rsidRPr="007871AA" w:rsidRDefault="00E372A9" w:rsidP="00E37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98" w:type="dxa"/>
            <w:hideMark/>
          </w:tcPr>
          <w:p w:rsidR="00827210" w:rsidRPr="007871AA" w:rsidRDefault="00E372A9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15,2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98" w:type="dxa"/>
            <w:hideMark/>
          </w:tcPr>
          <w:p w:rsidR="00827210" w:rsidRPr="007871AA" w:rsidRDefault="00504C45" w:rsidP="00E37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E3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3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504C45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59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504C45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0,12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единиц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98" w:type="dxa"/>
            <w:hideMark/>
          </w:tcPr>
          <w:p w:rsidR="002350CC" w:rsidRPr="007871AA" w:rsidRDefault="002350CC" w:rsidP="00235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1144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B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350CC" w:rsidRPr="007871AA" w:rsidTr="00825F30">
        <w:trPr>
          <w:tblCellSpacing w:w="15" w:type="dxa"/>
        </w:trPr>
        <w:tc>
          <w:tcPr>
            <w:tcW w:w="1079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493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98" w:type="dxa"/>
            <w:hideMark/>
          </w:tcPr>
          <w:p w:rsidR="002350CC" w:rsidRPr="007871AA" w:rsidRDefault="002350CC" w:rsidP="00825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3,02 </w:t>
            </w:r>
            <w:proofErr w:type="spellStart"/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</w:tbl>
    <w:p w:rsidR="002350CC" w:rsidRDefault="001A1554" w:rsidP="001A1554">
      <w:pPr>
        <w:ind w:firstLine="708"/>
        <w:jc w:val="both"/>
      </w:pPr>
      <w:r w:rsidRPr="001A1554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МАОУ СОШ № 170 имеет достаточную инфраструктуру, которая соответствует требованиям СанПиН 2.4.2.2821-10 «</w:t>
      </w:r>
      <w:proofErr w:type="spellStart"/>
      <w:r w:rsidRPr="001A1554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1A1554">
        <w:rPr>
          <w:rFonts w:ascii="Times New Roman" w:hAnsi="Times New Roman" w:cs="Times New Roman"/>
          <w:sz w:val="24"/>
          <w:szCs w:val="24"/>
        </w:rPr>
        <w:t xml:space="preserve">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</w:t>
      </w:r>
      <w:r>
        <w:rPr>
          <w:rFonts w:ascii="Times New Roman" w:hAnsi="Times New Roman" w:cs="Times New Roman"/>
          <w:sz w:val="24"/>
          <w:szCs w:val="24"/>
        </w:rPr>
        <w:t xml:space="preserve">начального, </w:t>
      </w:r>
      <w:r w:rsidRPr="001A1554">
        <w:rPr>
          <w:rFonts w:ascii="Times New Roman" w:hAnsi="Times New Roman" w:cs="Times New Roman"/>
          <w:sz w:val="24"/>
          <w:szCs w:val="24"/>
        </w:rPr>
        <w:t xml:space="preserve">общего </w:t>
      </w:r>
      <w:r>
        <w:rPr>
          <w:rFonts w:ascii="Times New Roman" w:hAnsi="Times New Roman" w:cs="Times New Roman"/>
          <w:sz w:val="24"/>
          <w:szCs w:val="24"/>
        </w:rPr>
        <w:t>и среднего о</w:t>
      </w:r>
      <w:r w:rsidRPr="001A1554">
        <w:rPr>
          <w:rFonts w:ascii="Times New Roman" w:hAnsi="Times New Roman" w:cs="Times New Roman"/>
          <w:sz w:val="24"/>
          <w:szCs w:val="24"/>
        </w:rPr>
        <w:t>бразования. МАОУ СОШ № 170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554">
        <w:rPr>
          <w:rFonts w:ascii="Times New Roman" w:hAnsi="Times New Roman" w:cs="Times New Roman"/>
          <w:sz w:val="24"/>
          <w:szCs w:val="24"/>
        </w:rPr>
        <w:t>укомплектована достаточным количеством педагогических и иных работников, которые имеют необходимую квалификацию и регулярно проходят повышение квалификации, что позволяет обеспечивать стабильные результаты, высокие образовательные достижения обучающихся</w:t>
      </w:r>
      <w:r>
        <w:t>.</w:t>
      </w:r>
    </w:p>
    <w:p w:rsidR="002350CC" w:rsidRDefault="002350CC" w:rsidP="002350CC"/>
    <w:p w:rsidR="00F44836" w:rsidRDefault="002350CC" w:rsidP="001A1554">
      <w:pPr>
        <w:jc w:val="center"/>
      </w:pPr>
      <w:r w:rsidRPr="00BE5A1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E5A12">
        <w:rPr>
          <w:rFonts w:ascii="Times New Roman" w:hAnsi="Times New Roman" w:cs="Times New Roman"/>
          <w:sz w:val="28"/>
          <w:szCs w:val="28"/>
        </w:rPr>
        <w:t>Н.В. Антропова</w:t>
      </w:r>
    </w:p>
    <w:sectPr w:rsidR="00F44836" w:rsidSect="00BE5A12">
      <w:headerReference w:type="default" r:id="rId8"/>
      <w:pgSz w:w="11906" w:h="16838"/>
      <w:pgMar w:top="1418" w:right="56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FC" w:rsidRDefault="00D86FFC" w:rsidP="00D371FE">
      <w:pPr>
        <w:spacing w:after="0" w:line="240" w:lineRule="auto"/>
      </w:pPr>
      <w:r>
        <w:separator/>
      </w:r>
    </w:p>
  </w:endnote>
  <w:endnote w:type="continuationSeparator" w:id="0">
    <w:p w:rsidR="00D86FFC" w:rsidRDefault="00D86FFC" w:rsidP="00D3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FC" w:rsidRDefault="00D86FFC" w:rsidP="00D371FE">
      <w:pPr>
        <w:spacing w:after="0" w:line="240" w:lineRule="auto"/>
      </w:pPr>
      <w:r>
        <w:separator/>
      </w:r>
    </w:p>
  </w:footnote>
  <w:footnote w:type="continuationSeparator" w:id="0">
    <w:p w:rsidR="00D86FFC" w:rsidRDefault="00D86FFC" w:rsidP="00D3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09" w:rsidRDefault="00400009" w:rsidP="00D371FE">
    <w:pPr>
      <w:pStyle w:val="Default"/>
      <w:jc w:val="center"/>
      <w:rPr>
        <w:b/>
        <w:bCs/>
        <w:sz w:val="20"/>
        <w:szCs w:val="23"/>
      </w:rPr>
    </w:pPr>
    <w:r w:rsidRPr="00DD343E">
      <w:rPr>
        <w:b/>
        <w:bCs/>
        <w:sz w:val="20"/>
        <w:szCs w:val="23"/>
      </w:rPr>
      <w:t xml:space="preserve">Муниципальное автономное общеобразовательное учреждение средняя общеобразовательная школа №170 </w:t>
    </w:r>
  </w:p>
  <w:p w:rsidR="00400009" w:rsidRPr="00DD343E" w:rsidRDefault="00400009" w:rsidP="00D371FE">
    <w:pPr>
      <w:pStyle w:val="Default"/>
      <w:jc w:val="center"/>
      <w:rPr>
        <w:sz w:val="20"/>
        <w:szCs w:val="23"/>
      </w:rPr>
    </w:pPr>
    <w:r w:rsidRPr="00DD343E">
      <w:rPr>
        <w:b/>
        <w:bCs/>
        <w:sz w:val="20"/>
        <w:szCs w:val="23"/>
      </w:rPr>
      <w:t>с углубленным изучением отдельных предметов</w:t>
    </w:r>
  </w:p>
  <w:p w:rsidR="00400009" w:rsidRPr="00DD343E" w:rsidRDefault="00400009" w:rsidP="00D371FE">
    <w:pPr>
      <w:pStyle w:val="Default"/>
      <w:jc w:val="center"/>
      <w:rPr>
        <w:sz w:val="20"/>
        <w:szCs w:val="23"/>
      </w:rPr>
    </w:pPr>
    <w:r w:rsidRPr="00DD343E">
      <w:rPr>
        <w:b/>
        <w:bCs/>
        <w:sz w:val="20"/>
        <w:szCs w:val="23"/>
      </w:rPr>
      <w:t>Юридический адрес: 620050, г. Екатеринбург, пр. Седова, 28,</w:t>
    </w:r>
  </w:p>
  <w:p w:rsidR="00400009" w:rsidRPr="00DD343E" w:rsidRDefault="00400009" w:rsidP="00D371FE">
    <w:pPr>
      <w:pStyle w:val="Default"/>
      <w:jc w:val="center"/>
      <w:rPr>
        <w:b/>
        <w:bCs/>
        <w:sz w:val="20"/>
        <w:szCs w:val="23"/>
      </w:rPr>
    </w:pPr>
    <w:r w:rsidRPr="00DD343E">
      <w:rPr>
        <w:b/>
        <w:bCs/>
        <w:sz w:val="20"/>
        <w:szCs w:val="23"/>
      </w:rPr>
      <w:t>ИНН 6659035052 / КПП 667801001, ОГРН 1026602960185</w:t>
    </w:r>
  </w:p>
  <w:p w:rsidR="00400009" w:rsidRPr="00DD343E" w:rsidRDefault="00400009" w:rsidP="00D371FE">
    <w:pPr>
      <w:pStyle w:val="Default"/>
      <w:jc w:val="center"/>
      <w:rPr>
        <w:sz w:val="20"/>
        <w:szCs w:val="23"/>
      </w:rPr>
    </w:pPr>
    <w:r w:rsidRPr="00DD343E">
      <w:rPr>
        <w:b/>
        <w:bCs/>
        <w:sz w:val="20"/>
        <w:szCs w:val="23"/>
      </w:rPr>
      <w:t xml:space="preserve">т. (343) 3661590, сайт </w:t>
    </w:r>
    <w:hyperlink r:id="rId1" w:history="1">
      <w:r w:rsidRPr="00DD343E">
        <w:rPr>
          <w:rStyle w:val="a7"/>
          <w:b/>
          <w:bCs/>
          <w:sz w:val="20"/>
          <w:szCs w:val="23"/>
        </w:rPr>
        <w:t>http://школа170.екатеринбург.рф</w:t>
      </w:r>
    </w:hyperlink>
    <w:r w:rsidRPr="00DD343E">
      <w:rPr>
        <w:b/>
        <w:bCs/>
        <w:sz w:val="20"/>
        <w:szCs w:val="23"/>
      </w:rPr>
      <w:t xml:space="preserve">, эл. почта </w:t>
    </w:r>
    <w:hyperlink r:id="rId2" w:history="1">
      <w:r w:rsidRPr="00DD343E">
        <w:rPr>
          <w:rStyle w:val="a7"/>
          <w:b/>
          <w:bCs/>
          <w:sz w:val="20"/>
          <w:szCs w:val="23"/>
          <w:lang w:val="en-US"/>
        </w:rPr>
        <w:t>ekb</w:t>
      </w:r>
      <w:r w:rsidRPr="00DD343E">
        <w:rPr>
          <w:rStyle w:val="a7"/>
          <w:b/>
          <w:bCs/>
          <w:sz w:val="20"/>
          <w:szCs w:val="23"/>
        </w:rPr>
        <w:t>_</w:t>
      </w:r>
      <w:r w:rsidRPr="00DD343E">
        <w:rPr>
          <w:rStyle w:val="a7"/>
          <w:b/>
          <w:bCs/>
          <w:sz w:val="20"/>
          <w:szCs w:val="23"/>
          <w:lang w:val="en-US"/>
        </w:rPr>
        <w:t>mou</w:t>
      </w:r>
      <w:r w:rsidRPr="00DD343E">
        <w:rPr>
          <w:rStyle w:val="a7"/>
          <w:b/>
          <w:bCs/>
          <w:sz w:val="20"/>
          <w:szCs w:val="23"/>
        </w:rPr>
        <w:t>170@</w:t>
      </w:r>
      <w:r w:rsidRPr="00DD343E">
        <w:rPr>
          <w:rStyle w:val="a7"/>
          <w:b/>
          <w:bCs/>
          <w:sz w:val="20"/>
          <w:szCs w:val="23"/>
          <w:lang w:val="en-US"/>
        </w:rPr>
        <w:t>mail</w:t>
      </w:r>
      <w:r w:rsidRPr="00DD343E">
        <w:rPr>
          <w:rStyle w:val="a7"/>
          <w:b/>
          <w:bCs/>
          <w:sz w:val="20"/>
          <w:szCs w:val="23"/>
        </w:rPr>
        <w:t>.</w:t>
      </w:r>
      <w:proofErr w:type="spellStart"/>
      <w:r w:rsidRPr="00DD343E">
        <w:rPr>
          <w:rStyle w:val="a7"/>
          <w:b/>
          <w:bCs/>
          <w:sz w:val="20"/>
          <w:szCs w:val="23"/>
          <w:lang w:val="en-US"/>
        </w:rPr>
        <w:t>ru</w:t>
      </w:r>
      <w:proofErr w:type="spellEnd"/>
    </w:hyperlink>
    <w:r w:rsidRPr="00DD343E">
      <w:rPr>
        <w:b/>
        <w:bCs/>
        <w:sz w:val="20"/>
        <w:szCs w:val="23"/>
      </w:rPr>
      <w:t xml:space="preserve"> </w:t>
    </w:r>
  </w:p>
  <w:p w:rsidR="00400009" w:rsidRPr="00DD343E" w:rsidRDefault="00400009">
    <w:pPr>
      <w:pStyle w:val="a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4CD5150"/>
    <w:multiLevelType w:val="multilevel"/>
    <w:tmpl w:val="70E6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5394E"/>
    <w:multiLevelType w:val="singleLevel"/>
    <w:tmpl w:val="23967A3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3B1168A"/>
    <w:multiLevelType w:val="hybridMultilevel"/>
    <w:tmpl w:val="DB80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6DFB"/>
    <w:multiLevelType w:val="hybridMultilevel"/>
    <w:tmpl w:val="076AE53C"/>
    <w:lvl w:ilvl="0" w:tplc="21200F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60C2A"/>
    <w:multiLevelType w:val="hybridMultilevel"/>
    <w:tmpl w:val="909663C2"/>
    <w:lvl w:ilvl="0" w:tplc="6868E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4A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C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CC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E0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2B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E6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A3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EE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956349"/>
    <w:multiLevelType w:val="multilevel"/>
    <w:tmpl w:val="6F4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D2E2E"/>
    <w:multiLevelType w:val="hybridMultilevel"/>
    <w:tmpl w:val="8D22EF70"/>
    <w:lvl w:ilvl="0" w:tplc="51A8F59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6CFEB95C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B2200A44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1EA04474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AB987C7C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4A8B6B0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1DA827FE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7DB272DA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A86CAF90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7">
    <w:nsid w:val="557D754B"/>
    <w:multiLevelType w:val="hybridMultilevel"/>
    <w:tmpl w:val="F1388054"/>
    <w:lvl w:ilvl="0" w:tplc="C60434E8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9A841F4"/>
    <w:multiLevelType w:val="hybridMultilevel"/>
    <w:tmpl w:val="3BF44F44"/>
    <w:lvl w:ilvl="0" w:tplc="23B66764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84FC5"/>
    <w:multiLevelType w:val="hybridMultilevel"/>
    <w:tmpl w:val="E124A04C"/>
    <w:lvl w:ilvl="0" w:tplc="9A38FE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452129"/>
    <w:multiLevelType w:val="hybridMultilevel"/>
    <w:tmpl w:val="C2DE561C"/>
    <w:lvl w:ilvl="0" w:tplc="081EC7D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18C831A8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69F4476A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36CA4C5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2918EE72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3396586C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830E3D0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FBA1CF8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BA80638A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1">
    <w:nsid w:val="6BBB282B"/>
    <w:multiLevelType w:val="hybridMultilevel"/>
    <w:tmpl w:val="774E6808"/>
    <w:lvl w:ilvl="0" w:tplc="F110A0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35501"/>
    <w:multiLevelType w:val="multilevel"/>
    <w:tmpl w:val="A370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34A4C"/>
    <w:multiLevelType w:val="hybridMultilevel"/>
    <w:tmpl w:val="0AEEA06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B8A4137"/>
    <w:multiLevelType w:val="hybridMultilevel"/>
    <w:tmpl w:val="35182B04"/>
    <w:lvl w:ilvl="0" w:tplc="B6CC2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252353"/>
    <w:multiLevelType w:val="hybridMultilevel"/>
    <w:tmpl w:val="5524C2C6"/>
    <w:lvl w:ilvl="0" w:tplc="E4F06078">
      <w:start w:val="3"/>
      <w:numFmt w:val="upperRoman"/>
      <w:lvlText w:val="%1."/>
      <w:lvlJc w:val="left"/>
      <w:pPr>
        <w:ind w:left="25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0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26"/>
    <w:rsid w:val="001605CB"/>
    <w:rsid w:val="001A1554"/>
    <w:rsid w:val="001A48F7"/>
    <w:rsid w:val="002350CC"/>
    <w:rsid w:val="00250884"/>
    <w:rsid w:val="002766CB"/>
    <w:rsid w:val="002D34B7"/>
    <w:rsid w:val="003658C8"/>
    <w:rsid w:val="003A5514"/>
    <w:rsid w:val="003C7606"/>
    <w:rsid w:val="003E1DA5"/>
    <w:rsid w:val="00400009"/>
    <w:rsid w:val="00423672"/>
    <w:rsid w:val="00423799"/>
    <w:rsid w:val="00462828"/>
    <w:rsid w:val="00504C45"/>
    <w:rsid w:val="005A5CA8"/>
    <w:rsid w:val="005E6986"/>
    <w:rsid w:val="00723784"/>
    <w:rsid w:val="00723E7D"/>
    <w:rsid w:val="007871AA"/>
    <w:rsid w:val="007B6F37"/>
    <w:rsid w:val="0080515B"/>
    <w:rsid w:val="00825F30"/>
    <w:rsid w:val="00827210"/>
    <w:rsid w:val="008C25C5"/>
    <w:rsid w:val="0093247B"/>
    <w:rsid w:val="00947A5F"/>
    <w:rsid w:val="009D1026"/>
    <w:rsid w:val="00A45A18"/>
    <w:rsid w:val="00A57E73"/>
    <w:rsid w:val="00A85600"/>
    <w:rsid w:val="00A91380"/>
    <w:rsid w:val="00AF1B6E"/>
    <w:rsid w:val="00B011F5"/>
    <w:rsid w:val="00B05F7F"/>
    <w:rsid w:val="00B0712A"/>
    <w:rsid w:val="00B21C63"/>
    <w:rsid w:val="00B579A5"/>
    <w:rsid w:val="00BC17E4"/>
    <w:rsid w:val="00BE5A12"/>
    <w:rsid w:val="00C02EA0"/>
    <w:rsid w:val="00C15DB8"/>
    <w:rsid w:val="00C225B9"/>
    <w:rsid w:val="00C54C24"/>
    <w:rsid w:val="00C660CC"/>
    <w:rsid w:val="00CF46AA"/>
    <w:rsid w:val="00D15B67"/>
    <w:rsid w:val="00D34DBE"/>
    <w:rsid w:val="00D371FE"/>
    <w:rsid w:val="00D7419B"/>
    <w:rsid w:val="00D80B94"/>
    <w:rsid w:val="00D86FFC"/>
    <w:rsid w:val="00DD343E"/>
    <w:rsid w:val="00DD7994"/>
    <w:rsid w:val="00E24E4F"/>
    <w:rsid w:val="00E372A9"/>
    <w:rsid w:val="00E54B61"/>
    <w:rsid w:val="00EC0342"/>
    <w:rsid w:val="00EF199E"/>
    <w:rsid w:val="00F076C2"/>
    <w:rsid w:val="00F12393"/>
    <w:rsid w:val="00F26F97"/>
    <w:rsid w:val="00F44836"/>
    <w:rsid w:val="00F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49BEFD-9F5A-4509-B2C9-BFC25C14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1FE"/>
  </w:style>
  <w:style w:type="paragraph" w:styleId="a5">
    <w:name w:val="footer"/>
    <w:basedOn w:val="a"/>
    <w:link w:val="a6"/>
    <w:uiPriority w:val="99"/>
    <w:unhideWhenUsed/>
    <w:rsid w:val="00D3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71FE"/>
  </w:style>
  <w:style w:type="character" w:styleId="a7">
    <w:name w:val="Hyperlink"/>
    <w:basedOn w:val="a0"/>
    <w:uiPriority w:val="99"/>
    <w:unhideWhenUsed/>
    <w:rsid w:val="00D371F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D343E"/>
    <w:pPr>
      <w:ind w:left="720"/>
      <w:contextualSpacing/>
    </w:pPr>
  </w:style>
  <w:style w:type="table" w:styleId="a9">
    <w:name w:val="Table Grid"/>
    <w:basedOn w:val="a1"/>
    <w:uiPriority w:val="39"/>
    <w:rsid w:val="0072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D7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07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7A5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C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3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1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6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1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2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1527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63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196912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3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02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8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7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9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7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72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0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1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6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1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5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4203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8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149352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kb_mou170@mail.ru" TargetMode="External"/><Relationship Id="rId1" Type="http://schemas.openxmlformats.org/officeDocument/2006/relationships/hyperlink" Target="http://&#1096;&#1082;&#1086;&#1083;&#1072;170.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17</Pages>
  <Words>5466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26</cp:revision>
  <cp:lastPrinted>2019-05-06T09:40:00Z</cp:lastPrinted>
  <dcterms:created xsi:type="dcterms:W3CDTF">2018-04-18T05:10:00Z</dcterms:created>
  <dcterms:modified xsi:type="dcterms:W3CDTF">2019-06-16T11:04:00Z</dcterms:modified>
</cp:coreProperties>
</file>