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51" w:rsidRDefault="003B4688" w:rsidP="003B4688">
      <w:pPr>
        <w:jc w:val="center"/>
        <w:rPr>
          <w:b/>
          <w:sz w:val="56"/>
          <w:szCs w:val="56"/>
        </w:rPr>
      </w:pPr>
      <w:r w:rsidRPr="003B4688">
        <w:rPr>
          <w:b/>
          <w:sz w:val="56"/>
          <w:szCs w:val="56"/>
        </w:rPr>
        <w:t>ГАУК СО «Свердловский областной краеведческий музей им. О.Е. Клера»</w:t>
      </w:r>
    </w:p>
    <w:p w:rsidR="002869DC" w:rsidRPr="003B4688" w:rsidRDefault="002869DC" w:rsidP="003B4688">
      <w:pPr>
        <w:jc w:val="center"/>
        <w:rPr>
          <w:b/>
          <w:sz w:val="56"/>
          <w:szCs w:val="56"/>
        </w:rPr>
      </w:pPr>
      <w:r w:rsidRPr="002869DC"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647700" cy="647700"/>
            <wp:effectExtent l="0" t="0" r="0" b="0"/>
            <wp:docPr id="4" name="Рисунок 4" descr="C:\Users\Медведева Мария\Desktop\для Публичного отчет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ева Мария\Desktop\для Публичного отчета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688" w:rsidRPr="003B4688" w:rsidRDefault="003B4688" w:rsidP="003B4688">
      <w:pPr>
        <w:jc w:val="center"/>
        <w:rPr>
          <w:b/>
          <w:sz w:val="56"/>
          <w:szCs w:val="56"/>
        </w:rPr>
      </w:pPr>
      <w:r w:rsidRPr="003B4688">
        <w:rPr>
          <w:b/>
          <w:sz w:val="56"/>
          <w:szCs w:val="56"/>
        </w:rPr>
        <w:t xml:space="preserve">Музейно-выставочный центр «Дом </w:t>
      </w:r>
      <w:proofErr w:type="spellStart"/>
      <w:r w:rsidRPr="003B4688">
        <w:rPr>
          <w:b/>
          <w:sz w:val="56"/>
          <w:szCs w:val="56"/>
        </w:rPr>
        <w:t>Поклевских</w:t>
      </w:r>
      <w:proofErr w:type="spellEnd"/>
      <w:r w:rsidRPr="003B4688">
        <w:rPr>
          <w:b/>
          <w:sz w:val="56"/>
          <w:szCs w:val="56"/>
        </w:rPr>
        <w:t>-Козелл»</w:t>
      </w:r>
    </w:p>
    <w:p w:rsidR="003B4688" w:rsidRPr="003B4688" w:rsidRDefault="003B4688" w:rsidP="003B4688">
      <w:pPr>
        <w:jc w:val="center"/>
        <w:rPr>
          <w:sz w:val="56"/>
          <w:szCs w:val="56"/>
        </w:rPr>
      </w:pPr>
      <w:r w:rsidRPr="003B4688">
        <w:rPr>
          <w:sz w:val="56"/>
          <w:szCs w:val="56"/>
        </w:rPr>
        <w:t>Выставки по Пушкинской карте:</w:t>
      </w:r>
    </w:p>
    <w:p w:rsidR="003B4688" w:rsidRPr="003B4688" w:rsidRDefault="003B4688" w:rsidP="003B4688">
      <w:pPr>
        <w:jc w:val="center"/>
        <w:rPr>
          <w:sz w:val="56"/>
          <w:szCs w:val="56"/>
        </w:rPr>
      </w:pPr>
    </w:p>
    <w:p w:rsidR="003B4688" w:rsidRDefault="003B4688" w:rsidP="003B4688">
      <w:pPr>
        <w:pStyle w:val="a3"/>
        <w:numPr>
          <w:ilvl w:val="0"/>
          <w:numId w:val="1"/>
        </w:numPr>
        <w:jc w:val="center"/>
        <w:rPr>
          <w:sz w:val="56"/>
          <w:szCs w:val="56"/>
        </w:rPr>
      </w:pPr>
      <w:r w:rsidRPr="003B4688">
        <w:rPr>
          <w:sz w:val="56"/>
          <w:szCs w:val="56"/>
        </w:rPr>
        <w:t xml:space="preserve">«Особняк дворян </w:t>
      </w:r>
      <w:proofErr w:type="spellStart"/>
      <w:r w:rsidRPr="003B4688">
        <w:rPr>
          <w:sz w:val="56"/>
          <w:szCs w:val="56"/>
        </w:rPr>
        <w:t>Поклевских</w:t>
      </w:r>
      <w:proofErr w:type="spellEnd"/>
      <w:r w:rsidRPr="003B4688">
        <w:rPr>
          <w:sz w:val="56"/>
          <w:szCs w:val="56"/>
        </w:rPr>
        <w:t>»</w:t>
      </w:r>
    </w:p>
    <w:p w:rsidR="002C43E2" w:rsidRPr="002C43E2" w:rsidRDefault="002C43E2" w:rsidP="002C43E2">
      <w:pPr>
        <w:pStyle w:val="a3"/>
        <w:rPr>
          <w:sz w:val="32"/>
          <w:szCs w:val="32"/>
        </w:rPr>
      </w:pPr>
      <w:r>
        <w:rPr>
          <w:sz w:val="32"/>
          <w:szCs w:val="32"/>
        </w:rPr>
        <w:t>И</w:t>
      </w:r>
      <w:r w:rsidRPr="002C43E2">
        <w:rPr>
          <w:sz w:val="32"/>
          <w:szCs w:val="32"/>
        </w:rPr>
        <w:t xml:space="preserve">нтерьеры музыкальной гостиной, делового кабинета, домашней библиотеки и столовой конца XIX – начала XX веков: мебельные гарнитуры в стиле </w:t>
      </w:r>
      <w:proofErr w:type="spellStart"/>
      <w:r w:rsidRPr="002C43E2">
        <w:rPr>
          <w:sz w:val="32"/>
          <w:szCs w:val="32"/>
        </w:rPr>
        <w:t>неоренессанс</w:t>
      </w:r>
      <w:proofErr w:type="spellEnd"/>
      <w:r w:rsidRPr="002C43E2">
        <w:rPr>
          <w:sz w:val="32"/>
          <w:szCs w:val="32"/>
        </w:rPr>
        <w:t xml:space="preserve"> и модерн, фисгармония и рояль фирмы «Беккер», коллекция старинных часов, курительных трубок, фарфора, визитные костю</w:t>
      </w:r>
      <w:r w:rsidR="00A41347">
        <w:rPr>
          <w:sz w:val="32"/>
          <w:szCs w:val="32"/>
        </w:rPr>
        <w:t>мы и повседневные предметы.</w:t>
      </w:r>
    </w:p>
    <w:p w:rsidR="002C43E2" w:rsidRDefault="002C43E2" w:rsidP="002C43E2">
      <w:pPr>
        <w:pStyle w:val="a3"/>
        <w:rPr>
          <w:sz w:val="56"/>
          <w:szCs w:val="56"/>
        </w:rPr>
      </w:pPr>
    </w:p>
    <w:p w:rsidR="003B4688" w:rsidRDefault="003B4688" w:rsidP="003B4688">
      <w:pPr>
        <w:pStyle w:val="a3"/>
        <w:jc w:val="center"/>
        <w:rPr>
          <w:sz w:val="56"/>
          <w:szCs w:val="56"/>
        </w:rPr>
      </w:pPr>
      <w:r w:rsidRPr="003B4688">
        <w:rPr>
          <w:noProof/>
          <w:sz w:val="56"/>
          <w:szCs w:val="56"/>
          <w:lang w:eastAsia="ru-RU"/>
        </w:rPr>
        <w:drawing>
          <wp:inline distT="0" distB="0" distL="0" distR="0">
            <wp:extent cx="4083573" cy="2720340"/>
            <wp:effectExtent l="0" t="0" r="0" b="3810"/>
            <wp:docPr id="1" name="Рисунок 1" descr="C:\Users\Медведева Мария\Desktop\фото для книжки\dom_poklevski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ева Мария\Desktop\фото для книжки\dom_poklevski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67" cy="27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88" w:rsidRPr="003B4688" w:rsidRDefault="003B4688" w:rsidP="003B4688">
      <w:pPr>
        <w:pStyle w:val="a3"/>
        <w:rPr>
          <w:sz w:val="56"/>
          <w:szCs w:val="56"/>
        </w:rPr>
      </w:pPr>
    </w:p>
    <w:p w:rsidR="003B4688" w:rsidRDefault="003B4688" w:rsidP="003B4688">
      <w:pPr>
        <w:pStyle w:val="a3"/>
        <w:numPr>
          <w:ilvl w:val="0"/>
          <w:numId w:val="1"/>
        </w:numPr>
        <w:jc w:val="center"/>
        <w:rPr>
          <w:sz w:val="56"/>
          <w:szCs w:val="56"/>
        </w:rPr>
      </w:pPr>
      <w:r w:rsidRPr="003B4688">
        <w:rPr>
          <w:sz w:val="56"/>
          <w:szCs w:val="56"/>
        </w:rPr>
        <w:t>Выставка «Королевские игры» (до 13 февраля 2022)</w:t>
      </w:r>
    </w:p>
    <w:p w:rsidR="002C43E2" w:rsidRPr="003B4688" w:rsidRDefault="002C43E2" w:rsidP="002C43E2">
      <w:pPr>
        <w:pStyle w:val="a3"/>
        <w:rPr>
          <w:sz w:val="56"/>
          <w:szCs w:val="56"/>
        </w:rPr>
      </w:pPr>
    </w:p>
    <w:p w:rsidR="002C43E2" w:rsidRPr="002C43E2" w:rsidRDefault="002C43E2" w:rsidP="002C43E2">
      <w:pPr>
        <w:pStyle w:val="a3"/>
        <w:jc w:val="center"/>
        <w:rPr>
          <w:sz w:val="32"/>
          <w:szCs w:val="32"/>
        </w:rPr>
      </w:pPr>
      <w:r w:rsidRPr="002C43E2">
        <w:rPr>
          <w:sz w:val="32"/>
          <w:szCs w:val="32"/>
        </w:rPr>
        <w:t>Западноевропейское оружие и доспехи периода позднего Ренессанса из собрания Государственного исторического музея</w:t>
      </w:r>
    </w:p>
    <w:p w:rsidR="002C43E2" w:rsidRPr="002C43E2" w:rsidRDefault="002C43E2" w:rsidP="002C43E2">
      <w:pPr>
        <w:pStyle w:val="a3"/>
        <w:jc w:val="center"/>
        <w:rPr>
          <w:sz w:val="32"/>
          <w:szCs w:val="32"/>
        </w:rPr>
      </w:pPr>
    </w:p>
    <w:p w:rsidR="003B4688" w:rsidRDefault="002C43E2" w:rsidP="002C43E2">
      <w:pPr>
        <w:pStyle w:val="a3"/>
        <w:jc w:val="center"/>
        <w:rPr>
          <w:sz w:val="32"/>
          <w:szCs w:val="32"/>
        </w:rPr>
      </w:pPr>
      <w:r w:rsidRPr="002C43E2">
        <w:rPr>
          <w:sz w:val="32"/>
          <w:szCs w:val="32"/>
        </w:rPr>
        <w:t>Впервые в Екатеринбурге – уникальный выставочный проект, посвященный оружейному искусству XVI века!</w:t>
      </w:r>
    </w:p>
    <w:p w:rsidR="002C43E2" w:rsidRDefault="002C43E2" w:rsidP="002C43E2">
      <w:pPr>
        <w:pStyle w:val="a3"/>
        <w:jc w:val="center"/>
        <w:rPr>
          <w:sz w:val="32"/>
          <w:szCs w:val="32"/>
        </w:rPr>
      </w:pPr>
    </w:p>
    <w:p w:rsidR="002C43E2" w:rsidRDefault="002C43E2" w:rsidP="002C43E2">
      <w:pPr>
        <w:pStyle w:val="a3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422036" cy="2804160"/>
            <wp:effectExtent l="0" t="0" r="0" b="0"/>
            <wp:docPr id="2" name="Рисунок 2" descr="C:\Users\Медведева Мария\Desktop\gorizontalnaya-reklama-Korolevskie-igry-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ева Мария\Desktop\gorizontalnaya-reklama-Korolevskie-igry-2-m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69" cy="28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E2" w:rsidRPr="002C43E2" w:rsidRDefault="002C43E2" w:rsidP="002C43E2">
      <w:pPr>
        <w:pStyle w:val="a3"/>
        <w:jc w:val="center"/>
        <w:rPr>
          <w:sz w:val="32"/>
          <w:szCs w:val="32"/>
        </w:rPr>
      </w:pPr>
    </w:p>
    <w:p w:rsidR="003B4688" w:rsidRPr="002C43E2" w:rsidRDefault="002C43E2" w:rsidP="002C43E2">
      <w:pPr>
        <w:pStyle w:val="a3"/>
        <w:jc w:val="center"/>
        <w:rPr>
          <w:b/>
          <w:i/>
          <w:sz w:val="24"/>
          <w:szCs w:val="24"/>
        </w:rPr>
      </w:pPr>
      <w:r w:rsidRPr="002C43E2">
        <w:rPr>
          <w:b/>
          <w:i/>
          <w:sz w:val="24"/>
          <w:szCs w:val="24"/>
        </w:rPr>
        <w:t>Телефон для справок: 376-47-62</w:t>
      </w:r>
    </w:p>
    <w:p w:rsidR="003B4688" w:rsidRPr="003B4688" w:rsidRDefault="003B4688" w:rsidP="003B4688">
      <w:pPr>
        <w:rPr>
          <w:sz w:val="56"/>
          <w:szCs w:val="56"/>
        </w:rPr>
      </w:pPr>
    </w:p>
    <w:sectPr w:rsidR="003B4688" w:rsidRPr="003B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031E6"/>
    <w:multiLevelType w:val="hybridMultilevel"/>
    <w:tmpl w:val="B07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6"/>
    <w:rsid w:val="002869DC"/>
    <w:rsid w:val="002C43E2"/>
    <w:rsid w:val="003B4688"/>
    <w:rsid w:val="00864586"/>
    <w:rsid w:val="00A41347"/>
    <w:rsid w:val="00A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DC70-0704-40EE-9735-74B30DE6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Мария</dc:creator>
  <cp:keywords/>
  <dc:description/>
  <cp:lastModifiedBy>Медведева Мария</cp:lastModifiedBy>
  <cp:revision>3</cp:revision>
  <dcterms:created xsi:type="dcterms:W3CDTF">2022-01-26T11:32:00Z</dcterms:created>
  <dcterms:modified xsi:type="dcterms:W3CDTF">2022-01-26T12:10:00Z</dcterms:modified>
</cp:coreProperties>
</file>